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886E" w14:textId="77777777" w:rsidR="005E3003" w:rsidRPr="00AF4C17" w:rsidRDefault="00012E88" w:rsidP="005E3003">
      <w:pPr>
        <w:pStyle w:val="Heading1"/>
        <w:spacing w:after="120"/>
        <w:rPr>
          <w:color w:val="auto"/>
        </w:rPr>
      </w:pPr>
      <w:r w:rsidRPr="00AF4C17">
        <w:rPr>
          <w:color w:val="auto"/>
        </w:rPr>
        <w:t>Assessment</w:t>
      </w:r>
      <w:r w:rsidR="005E3003" w:rsidRPr="00AF4C17">
        <w:rPr>
          <w:color w:val="auto"/>
        </w:rPr>
        <w:t xml:space="preserve"> Information</w:t>
      </w:r>
      <w:r w:rsidR="00263600">
        <w:rPr>
          <w:color w:val="auto"/>
        </w:rPr>
        <w:t xml:space="preserve"> - Overview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AF4C17" w:rsidRPr="007837F6" w14:paraId="544DB080" w14:textId="77777777" w:rsidTr="00BA57D5">
        <w:trPr>
          <w:trHeight w:val="454"/>
        </w:trPr>
        <w:tc>
          <w:tcPr>
            <w:tcW w:w="1097" w:type="pct"/>
            <w:tcBorders>
              <w:top w:val="single" w:sz="6" w:space="0" w:color="auto"/>
            </w:tcBorders>
            <w:shd w:val="clear" w:color="auto" w:fill="BFBFBF" w:themeFill="background1" w:themeFillShade="BF"/>
            <w:vAlign w:val="center"/>
          </w:tcPr>
          <w:p w14:paraId="2AD8B93B" w14:textId="77777777" w:rsidR="00AF4C17" w:rsidRPr="004936F2" w:rsidRDefault="00AF4C17"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746DB08" w14:textId="77777777" w:rsidR="00AF4C17" w:rsidRPr="004936F2" w:rsidRDefault="00AF4C17" w:rsidP="00BA57D5">
            <w:pPr>
              <w:spacing w:before="0"/>
              <w:rPr>
                <w:rFonts w:cs="Arial"/>
                <w:szCs w:val="22"/>
              </w:rPr>
            </w:pPr>
          </w:p>
        </w:tc>
      </w:tr>
    </w:tbl>
    <w:p w14:paraId="4378FC3C" w14:textId="77777777" w:rsidR="00AF4C17" w:rsidRDefault="00AF4C17" w:rsidP="009B655D">
      <w:pPr>
        <w:spacing w:before="0"/>
        <w:jc w:val="both"/>
        <w:rPr>
          <w:rFonts w:cs="Arial"/>
          <w:szCs w:val="22"/>
        </w:rPr>
      </w:pPr>
    </w:p>
    <w:p w14:paraId="13716C8E" w14:textId="77777777" w:rsidR="009B655D" w:rsidRDefault="009B655D" w:rsidP="009B655D">
      <w:pPr>
        <w:spacing w:before="0"/>
        <w:jc w:val="both"/>
        <w:rPr>
          <w:rFonts w:cs="Arial"/>
          <w:szCs w:val="22"/>
        </w:rPr>
      </w:pPr>
      <w:r>
        <w:rPr>
          <w:rFonts w:cs="Arial"/>
          <w:szCs w:val="22"/>
        </w:rPr>
        <w:t>The assessment for this unit is split into three sections.</w:t>
      </w:r>
    </w:p>
    <w:p w14:paraId="015E4680" w14:textId="77777777" w:rsidR="00012E88" w:rsidRDefault="00012E88" w:rsidP="009B655D">
      <w:pPr>
        <w:spacing w:before="0"/>
        <w:jc w:val="both"/>
        <w:rPr>
          <w:rFonts w:cs="Arial"/>
          <w:szCs w:val="22"/>
        </w:rPr>
      </w:pPr>
    </w:p>
    <w:p w14:paraId="18C357D9" w14:textId="77777777" w:rsidR="009B655D" w:rsidRDefault="009B655D" w:rsidP="009B655D">
      <w:pPr>
        <w:pStyle w:val="ListParagraph"/>
        <w:numPr>
          <w:ilvl w:val="0"/>
          <w:numId w:val="24"/>
        </w:numPr>
        <w:spacing w:before="0"/>
        <w:jc w:val="both"/>
        <w:rPr>
          <w:rFonts w:cs="Arial"/>
          <w:szCs w:val="22"/>
        </w:rPr>
      </w:pPr>
      <w:r>
        <w:rPr>
          <w:rFonts w:cs="Arial"/>
          <w:szCs w:val="22"/>
        </w:rPr>
        <w:t>Theory Questions</w:t>
      </w:r>
    </w:p>
    <w:p w14:paraId="190DCDEB" w14:textId="77777777" w:rsidR="009B655D" w:rsidRDefault="009B655D" w:rsidP="009B655D">
      <w:pPr>
        <w:pStyle w:val="ListParagraph"/>
        <w:numPr>
          <w:ilvl w:val="0"/>
          <w:numId w:val="24"/>
        </w:numPr>
        <w:spacing w:before="0"/>
        <w:jc w:val="both"/>
        <w:rPr>
          <w:rFonts w:cs="Arial"/>
          <w:szCs w:val="22"/>
        </w:rPr>
      </w:pPr>
      <w:r>
        <w:rPr>
          <w:rFonts w:cs="Arial"/>
          <w:szCs w:val="22"/>
        </w:rPr>
        <w:t>Supporting Documents</w:t>
      </w:r>
    </w:p>
    <w:p w14:paraId="41A1642F" w14:textId="77777777" w:rsidR="009B655D" w:rsidRDefault="009B655D" w:rsidP="009B655D">
      <w:pPr>
        <w:pStyle w:val="ListParagraph"/>
        <w:numPr>
          <w:ilvl w:val="0"/>
          <w:numId w:val="24"/>
        </w:numPr>
        <w:spacing w:before="0"/>
        <w:jc w:val="both"/>
        <w:rPr>
          <w:rFonts w:cs="Arial"/>
          <w:szCs w:val="22"/>
        </w:rPr>
      </w:pPr>
      <w:r>
        <w:rPr>
          <w:rFonts w:cs="Arial"/>
          <w:szCs w:val="22"/>
        </w:rPr>
        <w:t>Workplace Observations</w:t>
      </w:r>
    </w:p>
    <w:p w14:paraId="678D3CEB" w14:textId="77777777" w:rsidR="0016062A" w:rsidRDefault="0016062A" w:rsidP="009B655D">
      <w:pPr>
        <w:spacing w:before="0"/>
        <w:jc w:val="both"/>
        <w:rPr>
          <w:rFonts w:cs="Arial"/>
          <w:szCs w:val="22"/>
        </w:rPr>
      </w:pPr>
    </w:p>
    <w:p w14:paraId="306703CD" w14:textId="77777777" w:rsidR="007E2360" w:rsidRDefault="009B655D" w:rsidP="007E2360">
      <w:pPr>
        <w:spacing w:before="0"/>
        <w:jc w:val="both"/>
        <w:rPr>
          <w:rFonts w:cs="Arial"/>
          <w:szCs w:val="22"/>
        </w:rPr>
      </w:pPr>
      <w:r>
        <w:rPr>
          <w:rFonts w:cs="Arial"/>
          <w:szCs w:val="22"/>
        </w:rPr>
        <w:t>Each section needs to be completed in full and deemed satisfactory before a competency decision can be made by your Assessor.</w:t>
      </w:r>
      <w:r w:rsidR="007E2360">
        <w:rPr>
          <w:rFonts w:cs="Arial"/>
          <w:szCs w:val="22"/>
        </w:rPr>
        <w:t xml:space="preserve"> </w:t>
      </w:r>
      <w:r>
        <w:rPr>
          <w:rFonts w:cs="Arial"/>
          <w:szCs w:val="22"/>
        </w:rPr>
        <w:t>All work must be your own, any plagiarism identified may affect your enrolment into the course.</w:t>
      </w:r>
      <w:r w:rsidR="007E2360" w:rsidRPr="007E2360">
        <w:rPr>
          <w:rFonts w:cs="Arial"/>
          <w:szCs w:val="22"/>
        </w:rPr>
        <w:t xml:space="preserve"> </w:t>
      </w:r>
      <w:r w:rsidR="007E2360">
        <w:rPr>
          <w:rFonts w:cs="Arial"/>
          <w:szCs w:val="22"/>
        </w:rPr>
        <w:t>Each section has individual instructions so please check these carefully each time.</w:t>
      </w:r>
    </w:p>
    <w:p w14:paraId="7B098FAF" w14:textId="77777777" w:rsidR="009B655D" w:rsidRDefault="009B655D" w:rsidP="009B655D">
      <w:pPr>
        <w:spacing w:before="0"/>
        <w:jc w:val="both"/>
        <w:rPr>
          <w:rFonts w:cs="Arial"/>
          <w:szCs w:val="22"/>
        </w:rPr>
      </w:pPr>
    </w:p>
    <w:p w14:paraId="38DA1FF7" w14:textId="77777777" w:rsidR="009B655D" w:rsidRDefault="009B655D" w:rsidP="009B655D">
      <w:pPr>
        <w:spacing w:before="0"/>
        <w:jc w:val="both"/>
        <w:rPr>
          <w:rFonts w:cs="Arial"/>
          <w:szCs w:val="22"/>
        </w:rPr>
      </w:pPr>
      <w:r>
        <w:rPr>
          <w:rFonts w:cs="Arial"/>
          <w:szCs w:val="22"/>
        </w:rPr>
        <w:t>The assessment sheets will track the satisfactory progress through each section while your competency declaration will be made directly into your electronic enrolment.</w:t>
      </w:r>
    </w:p>
    <w:p w14:paraId="23091615" w14:textId="77777777" w:rsidR="00012E88" w:rsidRDefault="00012E88" w:rsidP="009B655D">
      <w:pPr>
        <w:spacing w:before="0"/>
        <w:jc w:val="both"/>
        <w:rPr>
          <w:rFonts w:cs="Arial"/>
          <w:szCs w:val="22"/>
        </w:rPr>
      </w:pPr>
    </w:p>
    <w:p w14:paraId="2EA0E4D1" w14:textId="77777777" w:rsidR="00012E88" w:rsidRDefault="00012E88" w:rsidP="009B655D">
      <w:pPr>
        <w:spacing w:before="0"/>
        <w:jc w:val="both"/>
        <w:rPr>
          <w:rFonts w:cs="Arial"/>
          <w:szCs w:val="22"/>
        </w:rPr>
      </w:pPr>
      <w:r>
        <w:rPr>
          <w:rFonts w:cs="Arial"/>
          <w:szCs w:val="22"/>
        </w:rPr>
        <w:t>Sections may be completed in any order under direction from your Assessor.</w:t>
      </w:r>
      <w:r w:rsidR="007E2360">
        <w:rPr>
          <w:rFonts w:cs="Arial"/>
          <w:szCs w:val="22"/>
        </w:rPr>
        <w:t xml:space="preserve"> One section does not have to be completed to start or continue working on another. Sections may be worked on concurrently.</w:t>
      </w:r>
    </w:p>
    <w:p w14:paraId="6D7700D0" w14:textId="77777777" w:rsidR="00012E88" w:rsidRDefault="00012E88" w:rsidP="009B655D">
      <w:pPr>
        <w:spacing w:before="0"/>
        <w:jc w:val="both"/>
        <w:rPr>
          <w:rFonts w:cs="Arial"/>
          <w:szCs w:val="22"/>
        </w:rPr>
      </w:pPr>
    </w:p>
    <w:p w14:paraId="09671211" w14:textId="77777777" w:rsidR="006C692A" w:rsidRDefault="006C692A" w:rsidP="009B655D">
      <w:pPr>
        <w:spacing w:before="0"/>
        <w:jc w:val="both"/>
        <w:rPr>
          <w:rFonts w:cs="Arial"/>
          <w:szCs w:val="22"/>
        </w:rPr>
      </w:pPr>
      <w:r>
        <w:rPr>
          <w:rFonts w:cs="Arial"/>
          <w:szCs w:val="22"/>
        </w:rPr>
        <w:t xml:space="preserve">The information for each assessment section will be provided to you in advance. </w:t>
      </w:r>
      <w:proofErr w:type="gramStart"/>
      <w:r>
        <w:rPr>
          <w:rFonts w:cs="Arial"/>
          <w:szCs w:val="22"/>
        </w:rPr>
        <w:t>An</w:t>
      </w:r>
      <w:proofErr w:type="gramEnd"/>
      <w:r>
        <w:rPr>
          <w:rFonts w:cs="Arial"/>
          <w:szCs w:val="22"/>
        </w:rPr>
        <w:t xml:space="preserve"> proposed Due Date will be negotiated to guide you through to the completion of your assessment.</w:t>
      </w:r>
    </w:p>
    <w:p w14:paraId="522CDC3C" w14:textId="77777777" w:rsidR="006C692A" w:rsidRDefault="006C692A" w:rsidP="009B655D">
      <w:pPr>
        <w:spacing w:before="0"/>
        <w:jc w:val="both"/>
        <w:rPr>
          <w:rFonts w:cs="Arial"/>
          <w:szCs w:val="22"/>
        </w:rPr>
      </w:pPr>
    </w:p>
    <w:p w14:paraId="1E09BD45" w14:textId="77777777" w:rsidR="009B655D" w:rsidRDefault="009B655D" w:rsidP="009B655D">
      <w:pPr>
        <w:tabs>
          <w:tab w:val="left" w:pos="1956"/>
        </w:tabs>
        <w:spacing w:before="0"/>
        <w:rPr>
          <w:rFonts w:cs="Arial"/>
          <w:szCs w:val="22"/>
        </w:rPr>
      </w:pPr>
      <w:r>
        <w:rPr>
          <w:rFonts w:cs="Arial"/>
          <w:szCs w:val="22"/>
        </w:rPr>
        <w:t>If at any time you require additional support, please do not hesitate to speak to your Assessor or our office.</w:t>
      </w:r>
    </w:p>
    <w:p w14:paraId="76AEC0E0" w14:textId="77777777" w:rsidR="00012E88" w:rsidRDefault="00012E88" w:rsidP="009B655D">
      <w:pPr>
        <w:tabs>
          <w:tab w:val="left" w:pos="1956"/>
        </w:tabs>
        <w:spacing w:before="0"/>
        <w:rPr>
          <w:rFonts w:cs="Arial"/>
          <w:szCs w:val="22"/>
        </w:rPr>
      </w:pPr>
    </w:p>
    <w:p w14:paraId="292A5626" w14:textId="77777777" w:rsidR="00DF2BC2" w:rsidRDefault="00DF2BC2" w:rsidP="00DF2BC2">
      <w:pPr>
        <w:pStyle w:val="Heading2"/>
      </w:pPr>
      <w:r>
        <w:t>Proposed Completion Dates</w:t>
      </w:r>
    </w:p>
    <w:p w14:paraId="5837C48C" w14:textId="77777777" w:rsidR="00DF2BC2" w:rsidRDefault="00DF2BC2" w:rsidP="009B655D">
      <w:pPr>
        <w:tabs>
          <w:tab w:val="left" w:pos="1956"/>
        </w:tabs>
        <w:spacing w:before="0"/>
        <w:rPr>
          <w:rFonts w:cs="Arial"/>
          <w:szCs w:val="22"/>
        </w:rPr>
      </w:pPr>
      <w:r>
        <w:rPr>
          <w:rFonts w:cs="Arial"/>
          <w:szCs w:val="22"/>
        </w:rPr>
        <w:t>Below is a guide for when each section is due to be completed. Keep track of your progress by filling in the actual date your work was submitted.</w:t>
      </w:r>
    </w:p>
    <w:p w14:paraId="6E7C1968" w14:textId="77777777" w:rsidR="00DF2BC2" w:rsidRDefault="00DF2BC2" w:rsidP="009B655D">
      <w:pPr>
        <w:tabs>
          <w:tab w:val="left" w:pos="1956"/>
        </w:tabs>
        <w:spacing w:before="0"/>
        <w:rPr>
          <w:rFonts w:cs="Arial"/>
          <w:szCs w:val="22"/>
        </w:rPr>
      </w:pPr>
    </w:p>
    <w:tbl>
      <w:tblPr>
        <w:tblStyle w:val="TableGrid"/>
        <w:tblW w:w="0" w:type="auto"/>
        <w:tblLook w:val="04A0" w:firstRow="1" w:lastRow="0" w:firstColumn="1" w:lastColumn="0" w:noHBand="0" w:noVBand="1"/>
      </w:tblPr>
      <w:tblGrid>
        <w:gridCol w:w="2547"/>
        <w:gridCol w:w="1842"/>
        <w:gridCol w:w="1843"/>
        <w:gridCol w:w="2784"/>
      </w:tblGrid>
      <w:tr w:rsidR="00DF2BC2" w:rsidRPr="00DF2BC2" w14:paraId="2D9E0F0F" w14:textId="77777777" w:rsidTr="007404F1">
        <w:trPr>
          <w:trHeight w:val="454"/>
        </w:trPr>
        <w:tc>
          <w:tcPr>
            <w:tcW w:w="2547" w:type="dxa"/>
            <w:shd w:val="clear" w:color="auto" w:fill="BFBFBF" w:themeFill="background1" w:themeFillShade="BF"/>
            <w:vAlign w:val="center"/>
          </w:tcPr>
          <w:p w14:paraId="29E78FDC" w14:textId="77777777" w:rsidR="00DF2BC2" w:rsidRPr="00DF2BC2" w:rsidRDefault="00DF2BC2" w:rsidP="00DF2BC2">
            <w:pPr>
              <w:spacing w:before="0"/>
              <w:jc w:val="center"/>
              <w:rPr>
                <w:rFonts w:ascii="Calibri" w:hAnsi="Calibri" w:cs="Calibri"/>
                <w:b/>
                <w:szCs w:val="22"/>
              </w:rPr>
            </w:pPr>
            <w:r w:rsidRPr="00DF2BC2">
              <w:rPr>
                <w:rFonts w:ascii="Calibri" w:hAnsi="Calibri" w:cs="Calibri"/>
                <w:b/>
                <w:szCs w:val="22"/>
              </w:rPr>
              <w:t>Section</w:t>
            </w:r>
          </w:p>
        </w:tc>
        <w:tc>
          <w:tcPr>
            <w:tcW w:w="1842" w:type="dxa"/>
            <w:shd w:val="clear" w:color="auto" w:fill="BFBFBF" w:themeFill="background1" w:themeFillShade="BF"/>
            <w:vAlign w:val="center"/>
          </w:tcPr>
          <w:p w14:paraId="3386C61C"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Proposed Due Date</w:t>
            </w:r>
          </w:p>
        </w:tc>
        <w:tc>
          <w:tcPr>
            <w:tcW w:w="1843" w:type="dxa"/>
            <w:shd w:val="clear" w:color="auto" w:fill="BFBFBF" w:themeFill="background1" w:themeFillShade="BF"/>
            <w:vAlign w:val="center"/>
          </w:tcPr>
          <w:p w14:paraId="546AFC2F"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Actual Completed Date</w:t>
            </w:r>
          </w:p>
        </w:tc>
        <w:tc>
          <w:tcPr>
            <w:tcW w:w="2784" w:type="dxa"/>
            <w:shd w:val="clear" w:color="auto" w:fill="BFBFBF" w:themeFill="background1" w:themeFillShade="BF"/>
            <w:vAlign w:val="center"/>
          </w:tcPr>
          <w:p w14:paraId="27597303" w14:textId="77777777" w:rsidR="00DF2BC2" w:rsidRPr="00DF2BC2" w:rsidRDefault="00DF2BC2" w:rsidP="00DF2BC2">
            <w:pPr>
              <w:tabs>
                <w:tab w:val="left" w:pos="1956"/>
              </w:tabs>
              <w:spacing w:before="0"/>
              <w:jc w:val="center"/>
              <w:rPr>
                <w:rFonts w:cstheme="minorHAnsi"/>
                <w:b/>
                <w:szCs w:val="22"/>
              </w:rPr>
            </w:pPr>
            <w:r>
              <w:rPr>
                <w:rFonts w:asciiTheme="minorHAnsi" w:hAnsiTheme="minorHAnsi" w:cstheme="minorHAnsi"/>
                <w:b/>
                <w:szCs w:val="22"/>
              </w:rPr>
              <w:t>Notes</w:t>
            </w:r>
          </w:p>
        </w:tc>
      </w:tr>
      <w:tr w:rsidR="00DF2BC2" w14:paraId="47243392" w14:textId="77777777" w:rsidTr="007404F1">
        <w:trPr>
          <w:trHeight w:val="454"/>
        </w:trPr>
        <w:tc>
          <w:tcPr>
            <w:tcW w:w="2547" w:type="dxa"/>
            <w:vAlign w:val="center"/>
          </w:tcPr>
          <w:p w14:paraId="23B48B8A" w14:textId="77777777" w:rsidR="00DF2BC2" w:rsidRPr="00DF2BC2" w:rsidRDefault="00DF2BC2" w:rsidP="00DF2BC2">
            <w:pPr>
              <w:spacing w:before="0"/>
              <w:rPr>
                <w:rFonts w:ascii="Calibri" w:hAnsi="Calibri" w:cs="Calibri"/>
              </w:rPr>
            </w:pPr>
            <w:r w:rsidRPr="00DF2BC2">
              <w:rPr>
                <w:rFonts w:ascii="Calibri" w:hAnsi="Calibri" w:cs="Calibri"/>
                <w:szCs w:val="22"/>
              </w:rPr>
              <w:t>Theory Questions</w:t>
            </w:r>
          </w:p>
        </w:tc>
        <w:tc>
          <w:tcPr>
            <w:tcW w:w="1842" w:type="dxa"/>
            <w:vAlign w:val="center"/>
          </w:tcPr>
          <w:p w14:paraId="605A05D9" w14:textId="77777777" w:rsidR="00DF2BC2" w:rsidRDefault="00DF2BC2" w:rsidP="00DF2BC2">
            <w:pPr>
              <w:tabs>
                <w:tab w:val="left" w:pos="1956"/>
              </w:tabs>
              <w:spacing w:before="0"/>
              <w:jc w:val="center"/>
              <w:rPr>
                <w:rFonts w:cs="Arial"/>
                <w:szCs w:val="22"/>
              </w:rPr>
            </w:pPr>
          </w:p>
        </w:tc>
        <w:tc>
          <w:tcPr>
            <w:tcW w:w="1843" w:type="dxa"/>
            <w:vAlign w:val="center"/>
          </w:tcPr>
          <w:p w14:paraId="789F3211" w14:textId="77777777" w:rsidR="00DF2BC2" w:rsidRDefault="00DF2BC2" w:rsidP="00DF2BC2">
            <w:pPr>
              <w:tabs>
                <w:tab w:val="left" w:pos="1956"/>
              </w:tabs>
              <w:spacing w:before="0"/>
              <w:jc w:val="center"/>
              <w:rPr>
                <w:rFonts w:cs="Arial"/>
                <w:szCs w:val="22"/>
              </w:rPr>
            </w:pPr>
          </w:p>
        </w:tc>
        <w:tc>
          <w:tcPr>
            <w:tcW w:w="2784" w:type="dxa"/>
            <w:vAlign w:val="center"/>
          </w:tcPr>
          <w:p w14:paraId="0E50A705" w14:textId="77777777" w:rsidR="00DF2BC2" w:rsidRDefault="00DF2BC2" w:rsidP="00DF2BC2">
            <w:pPr>
              <w:tabs>
                <w:tab w:val="left" w:pos="1956"/>
              </w:tabs>
              <w:spacing w:before="0"/>
              <w:jc w:val="center"/>
              <w:rPr>
                <w:rFonts w:cs="Arial"/>
                <w:szCs w:val="22"/>
              </w:rPr>
            </w:pPr>
          </w:p>
        </w:tc>
      </w:tr>
      <w:tr w:rsidR="00DF2BC2" w14:paraId="33774DDE" w14:textId="77777777" w:rsidTr="007404F1">
        <w:trPr>
          <w:trHeight w:val="454"/>
        </w:trPr>
        <w:tc>
          <w:tcPr>
            <w:tcW w:w="2547" w:type="dxa"/>
            <w:vAlign w:val="center"/>
          </w:tcPr>
          <w:p w14:paraId="52DB5030" w14:textId="77777777" w:rsidR="00DF2BC2" w:rsidRPr="00DF2BC2" w:rsidRDefault="00DF2BC2" w:rsidP="00DF2BC2">
            <w:pPr>
              <w:spacing w:before="0"/>
              <w:rPr>
                <w:rFonts w:ascii="Calibri" w:hAnsi="Calibri" w:cs="Calibri"/>
              </w:rPr>
            </w:pPr>
            <w:r w:rsidRPr="00DF2BC2">
              <w:rPr>
                <w:rFonts w:ascii="Calibri" w:hAnsi="Calibri" w:cs="Calibri"/>
                <w:szCs w:val="22"/>
              </w:rPr>
              <w:t>Supporting Documents</w:t>
            </w:r>
          </w:p>
        </w:tc>
        <w:tc>
          <w:tcPr>
            <w:tcW w:w="1842" w:type="dxa"/>
            <w:vAlign w:val="center"/>
          </w:tcPr>
          <w:p w14:paraId="42A02DB6" w14:textId="77777777" w:rsidR="00DF2BC2" w:rsidRDefault="00DF2BC2" w:rsidP="00DF2BC2">
            <w:pPr>
              <w:tabs>
                <w:tab w:val="left" w:pos="1956"/>
              </w:tabs>
              <w:spacing w:before="0"/>
              <w:jc w:val="center"/>
              <w:rPr>
                <w:rFonts w:cs="Arial"/>
                <w:szCs w:val="22"/>
              </w:rPr>
            </w:pPr>
          </w:p>
        </w:tc>
        <w:tc>
          <w:tcPr>
            <w:tcW w:w="1843" w:type="dxa"/>
            <w:vAlign w:val="center"/>
          </w:tcPr>
          <w:p w14:paraId="160664A7" w14:textId="77777777" w:rsidR="00DF2BC2" w:rsidRDefault="00DF2BC2" w:rsidP="00DF2BC2">
            <w:pPr>
              <w:tabs>
                <w:tab w:val="left" w:pos="1956"/>
              </w:tabs>
              <w:spacing w:before="0"/>
              <w:jc w:val="center"/>
              <w:rPr>
                <w:rFonts w:cs="Arial"/>
                <w:szCs w:val="22"/>
              </w:rPr>
            </w:pPr>
          </w:p>
        </w:tc>
        <w:tc>
          <w:tcPr>
            <w:tcW w:w="2784" w:type="dxa"/>
            <w:vAlign w:val="center"/>
          </w:tcPr>
          <w:p w14:paraId="0E5023BA" w14:textId="77777777" w:rsidR="00DF2BC2" w:rsidRDefault="00DF2BC2" w:rsidP="00DF2BC2">
            <w:pPr>
              <w:tabs>
                <w:tab w:val="left" w:pos="1956"/>
              </w:tabs>
              <w:spacing w:before="0"/>
              <w:jc w:val="center"/>
              <w:rPr>
                <w:rFonts w:cs="Arial"/>
                <w:szCs w:val="22"/>
              </w:rPr>
            </w:pPr>
          </w:p>
        </w:tc>
      </w:tr>
      <w:tr w:rsidR="00DF2BC2" w14:paraId="6D261EA3" w14:textId="77777777" w:rsidTr="007404F1">
        <w:trPr>
          <w:trHeight w:val="454"/>
        </w:trPr>
        <w:tc>
          <w:tcPr>
            <w:tcW w:w="2547" w:type="dxa"/>
            <w:vAlign w:val="center"/>
          </w:tcPr>
          <w:p w14:paraId="02F31971" w14:textId="77777777" w:rsidR="00DF2BC2" w:rsidRPr="00DF2BC2" w:rsidRDefault="00DF2BC2" w:rsidP="00DF2BC2">
            <w:pPr>
              <w:spacing w:before="0"/>
              <w:rPr>
                <w:rFonts w:ascii="Calibri" w:hAnsi="Calibri" w:cs="Calibri"/>
              </w:rPr>
            </w:pPr>
            <w:r w:rsidRPr="00DF2BC2">
              <w:rPr>
                <w:rFonts w:ascii="Calibri" w:hAnsi="Calibri" w:cs="Calibri"/>
                <w:szCs w:val="22"/>
              </w:rPr>
              <w:t>Workplace Observations</w:t>
            </w:r>
          </w:p>
        </w:tc>
        <w:tc>
          <w:tcPr>
            <w:tcW w:w="1842" w:type="dxa"/>
            <w:vAlign w:val="center"/>
          </w:tcPr>
          <w:p w14:paraId="4323A4B8" w14:textId="77777777" w:rsidR="00DF2BC2" w:rsidRDefault="00DF2BC2" w:rsidP="00DF2BC2">
            <w:pPr>
              <w:tabs>
                <w:tab w:val="left" w:pos="1956"/>
              </w:tabs>
              <w:spacing w:before="0"/>
              <w:jc w:val="center"/>
              <w:rPr>
                <w:rFonts w:cs="Arial"/>
                <w:szCs w:val="22"/>
              </w:rPr>
            </w:pPr>
          </w:p>
        </w:tc>
        <w:tc>
          <w:tcPr>
            <w:tcW w:w="1843" w:type="dxa"/>
            <w:vAlign w:val="center"/>
          </w:tcPr>
          <w:p w14:paraId="4973082D" w14:textId="77777777" w:rsidR="00DF2BC2" w:rsidRDefault="00DF2BC2" w:rsidP="00DF2BC2">
            <w:pPr>
              <w:tabs>
                <w:tab w:val="left" w:pos="1956"/>
              </w:tabs>
              <w:spacing w:before="0"/>
              <w:jc w:val="center"/>
              <w:rPr>
                <w:rFonts w:cs="Arial"/>
                <w:szCs w:val="22"/>
              </w:rPr>
            </w:pPr>
          </w:p>
        </w:tc>
        <w:tc>
          <w:tcPr>
            <w:tcW w:w="2784" w:type="dxa"/>
            <w:vAlign w:val="center"/>
          </w:tcPr>
          <w:p w14:paraId="5D0D9551" w14:textId="77777777" w:rsidR="00DF2BC2" w:rsidRDefault="00DF2BC2" w:rsidP="00DF2BC2">
            <w:pPr>
              <w:tabs>
                <w:tab w:val="left" w:pos="1956"/>
              </w:tabs>
              <w:spacing w:before="0"/>
              <w:jc w:val="center"/>
              <w:rPr>
                <w:rFonts w:cs="Arial"/>
                <w:szCs w:val="22"/>
              </w:rPr>
            </w:pPr>
          </w:p>
        </w:tc>
      </w:tr>
    </w:tbl>
    <w:p w14:paraId="6A7247BA" w14:textId="77777777" w:rsidR="00D17E69" w:rsidRDefault="00D17E69" w:rsidP="00D17E69"/>
    <w:p w14:paraId="3D3695CB" w14:textId="77777777" w:rsidR="00D17E69" w:rsidRDefault="00D17E69" w:rsidP="00D17E69">
      <w:pPr>
        <w:rPr>
          <w:color w:val="FFFFFF" w:themeColor="background1"/>
          <w:spacing w:val="15"/>
          <w:szCs w:val="22"/>
        </w:rPr>
      </w:pPr>
      <w:r>
        <w:br w:type="page"/>
      </w:r>
    </w:p>
    <w:p w14:paraId="6C8AFEF2" w14:textId="77777777" w:rsidR="00736D32" w:rsidRPr="00D17E69" w:rsidRDefault="00736D32" w:rsidP="00263600">
      <w:pPr>
        <w:pStyle w:val="Heading1"/>
        <w:spacing w:after="120"/>
        <w:rPr>
          <w:color w:val="auto"/>
        </w:rPr>
      </w:pPr>
      <w:r w:rsidRPr="00D17E69">
        <w:rPr>
          <w:color w:val="auto"/>
        </w:rPr>
        <w:lastRenderedPageBreak/>
        <w:t>Theory Questions</w:t>
      </w:r>
      <w:r w:rsidR="005E3003" w:rsidRPr="00D17E69">
        <w:rPr>
          <w:color w:val="auto"/>
        </w:rPr>
        <w:t xml:space="preserve"> – Section One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19"/>
        <w:gridCol w:w="6891"/>
      </w:tblGrid>
      <w:tr w:rsidR="00263600" w:rsidRPr="007837F6" w14:paraId="45659244" w14:textId="77777777" w:rsidTr="00A3573A">
        <w:trPr>
          <w:trHeight w:val="454"/>
        </w:trPr>
        <w:tc>
          <w:tcPr>
            <w:tcW w:w="117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6388C5" w14:textId="77777777" w:rsidR="00263600" w:rsidRPr="004936F2" w:rsidRDefault="00263600" w:rsidP="00A3573A">
            <w:pPr>
              <w:pStyle w:val="Heading2"/>
              <w:spacing w:before="0"/>
              <w:ind w:left="37"/>
              <w:rPr>
                <w:rFonts w:cs="Arial"/>
                <w:szCs w:val="22"/>
              </w:rPr>
            </w:pPr>
            <w:r>
              <w:rPr>
                <w:rFonts w:cs="Arial"/>
                <w:szCs w:val="22"/>
              </w:rPr>
              <w:t xml:space="preserve">Student </w:t>
            </w:r>
            <w:r w:rsidRPr="004936F2">
              <w:rPr>
                <w:rFonts w:cs="Arial"/>
                <w:szCs w:val="22"/>
              </w:rPr>
              <w:t>name:</w:t>
            </w:r>
          </w:p>
        </w:tc>
        <w:tc>
          <w:tcPr>
            <w:tcW w:w="3824" w:type="pct"/>
            <w:tcBorders>
              <w:top w:val="single" w:sz="6" w:space="0" w:color="auto"/>
              <w:left w:val="single" w:sz="6" w:space="0" w:color="auto"/>
              <w:bottom w:val="single" w:sz="6" w:space="0" w:color="auto"/>
              <w:right w:val="single" w:sz="6" w:space="0" w:color="auto"/>
            </w:tcBorders>
            <w:vAlign w:val="center"/>
          </w:tcPr>
          <w:p w14:paraId="2482B4FA" w14:textId="77777777" w:rsidR="00263600" w:rsidRPr="004936F2" w:rsidRDefault="00263600" w:rsidP="00A3573A">
            <w:pPr>
              <w:rPr>
                <w:rFonts w:cs="Arial"/>
                <w:szCs w:val="22"/>
              </w:rPr>
            </w:pPr>
          </w:p>
        </w:tc>
      </w:tr>
    </w:tbl>
    <w:p w14:paraId="64A9246D" w14:textId="77777777" w:rsidR="00263600" w:rsidRDefault="00736D32" w:rsidP="00F26EBD">
      <w:pPr>
        <w:jc w:val="both"/>
      </w:pPr>
      <w:r w:rsidRPr="00736D32">
        <w:rPr>
          <w:b/>
        </w:rPr>
        <w:t xml:space="preserve">Instructions: </w:t>
      </w:r>
      <w:r>
        <w:t>Complete the answer for each question in your own words.</w:t>
      </w:r>
      <w:r w:rsidR="00F71CC2">
        <w:t xml:space="preserve"> Unless </w:t>
      </w:r>
      <w:r w:rsidR="00F26EBD">
        <w:t>advised in the questions itself there is no specific word limit however all aspects of each question must be addressed.</w:t>
      </w:r>
      <w:r w:rsidR="00263600">
        <w:t xml:space="preserve"> The size of the answer box provided does not necessarily indicate the length of the required answer.</w:t>
      </w:r>
    </w:p>
    <w:p w14:paraId="47E74EC0" w14:textId="77777777" w:rsidR="00263600" w:rsidRDefault="00736D32" w:rsidP="00F26EBD">
      <w:pPr>
        <w:jc w:val="both"/>
      </w:pPr>
      <w:r>
        <w:t xml:space="preserve">If you refer to a source </w:t>
      </w:r>
      <w:r w:rsidR="00F71CC2">
        <w:t>document,</w:t>
      </w:r>
      <w:r>
        <w:t xml:space="preserve"> please ensure that it is noted appropriately. </w:t>
      </w:r>
      <w:r>
        <w:rPr>
          <w:b/>
        </w:rPr>
        <w:t xml:space="preserve">DO NOT </w:t>
      </w:r>
      <w:r>
        <w:t xml:space="preserve">copy and paste information </w:t>
      </w:r>
      <w:r w:rsidR="00F26EBD">
        <w:t>without</w:t>
      </w:r>
      <w:r>
        <w:t xml:space="preserve"> </w:t>
      </w:r>
      <w:r w:rsidR="00F26EBD">
        <w:t>referencing.</w:t>
      </w:r>
    </w:p>
    <w:p w14:paraId="0FC4FDD6" w14:textId="77777777" w:rsidR="00736D32" w:rsidRDefault="00F26EBD" w:rsidP="00F26EBD">
      <w:pPr>
        <w:jc w:val="both"/>
      </w:pPr>
      <w:r>
        <w:t xml:space="preserve">You may </w:t>
      </w:r>
      <w:r w:rsidR="00263600">
        <w:t xml:space="preserve">write your </w:t>
      </w:r>
      <w:r>
        <w:t>answer</w:t>
      </w:r>
      <w:r w:rsidR="00263600">
        <w:t>s</w:t>
      </w:r>
      <w:r>
        <w:t xml:space="preserve"> on a separate sheet of paper, if so please ensure to include the question number for easy reference.</w:t>
      </w:r>
      <w:r w:rsidR="00263600">
        <w:t xml:space="preserve"> Use only blue or black pen. You may also complete the assessment electronically.</w:t>
      </w:r>
    </w:p>
    <w:p w14:paraId="134AA54E" w14:textId="77777777" w:rsidR="00263600" w:rsidRPr="00736D32" w:rsidRDefault="00263600" w:rsidP="00F26EBD">
      <w:pPr>
        <w:jc w:val="both"/>
      </w:pPr>
      <w:r>
        <w:t xml:space="preserve">Your Assessor will </w:t>
      </w:r>
      <w:r w:rsidR="006C6CA0">
        <w:t>verify</w:t>
      </w:r>
      <w:r>
        <w:t xml:space="preserve"> the answers supplied through conversations held during </w:t>
      </w:r>
      <w:r w:rsidR="006C6CA0">
        <w:t>monthly meetings, they may request you to orally recount or explain your answer.</w:t>
      </w:r>
    </w:p>
    <w:p w14:paraId="31B45B68" w14:textId="77777777" w:rsidR="005E3003" w:rsidRDefault="005E3003" w:rsidP="005E3003">
      <w:pPr>
        <w:tabs>
          <w:tab w:val="left" w:pos="6227"/>
          <w:tab w:val="left" w:pos="7193"/>
          <w:tab w:val="left" w:pos="8346"/>
        </w:tabs>
        <w:jc w:val="both"/>
        <w:rPr>
          <w:rFonts w:cs="Arial"/>
          <w:szCs w:val="22"/>
        </w:rPr>
      </w:pPr>
      <w:r>
        <w:rPr>
          <w:rFonts w:cs="Arial"/>
          <w:szCs w:val="22"/>
        </w:rPr>
        <w:t>This section of the assessment is not complete until all questions have been answered in full and deemed satisfactory by the Assessor.</w:t>
      </w:r>
    </w:p>
    <w:p w14:paraId="6F2375DA" w14:textId="77777777" w:rsidR="005E3003" w:rsidRPr="004936F2" w:rsidRDefault="005E3003" w:rsidP="005E3003">
      <w:pPr>
        <w:tabs>
          <w:tab w:val="left" w:pos="6227"/>
          <w:tab w:val="left" w:pos="7193"/>
          <w:tab w:val="left" w:pos="8346"/>
        </w:tabs>
        <w:jc w:val="both"/>
        <w:rPr>
          <w:rFonts w:cs="Arial"/>
          <w:szCs w:val="2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A10D04" w:rsidRPr="007837F6" w14:paraId="0BFA24DB" w14:textId="77777777" w:rsidTr="006C6CA0">
        <w:trPr>
          <w:cantSplit/>
          <w:trHeight w:val="454"/>
          <w:tblHeader/>
        </w:trPr>
        <w:tc>
          <w:tcPr>
            <w:tcW w:w="4430" w:type="pct"/>
            <w:shd w:val="clear" w:color="auto" w:fill="BFBFBF" w:themeFill="background1" w:themeFillShade="BF"/>
            <w:vAlign w:val="center"/>
          </w:tcPr>
          <w:p w14:paraId="3E6D1A91" w14:textId="77777777" w:rsidR="008C0A2D" w:rsidRPr="00F26EBD" w:rsidRDefault="008C0A2D" w:rsidP="00DF2BC2">
            <w:pPr>
              <w:pStyle w:val="Heading2"/>
              <w:spacing w:before="0"/>
              <w:rPr>
                <w:b/>
              </w:rPr>
            </w:pPr>
            <w:r w:rsidRPr="00F26EBD">
              <w:rPr>
                <w:b/>
              </w:rPr>
              <w:t>Questions</w:t>
            </w:r>
          </w:p>
        </w:tc>
        <w:tc>
          <w:tcPr>
            <w:tcW w:w="570" w:type="pct"/>
            <w:shd w:val="clear" w:color="auto" w:fill="BFBFBF" w:themeFill="background1" w:themeFillShade="BF"/>
            <w:vAlign w:val="center"/>
          </w:tcPr>
          <w:p w14:paraId="7AA0F594" w14:textId="77777777" w:rsidR="008C0A2D" w:rsidRPr="00F26EBD" w:rsidRDefault="008C0A2D" w:rsidP="00DF2BC2">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A10D04" w:rsidRPr="008C0A2D" w14:paraId="1FEB9B13" w14:textId="77777777" w:rsidTr="00A10D04">
        <w:trPr>
          <w:cantSplit/>
          <w:trHeight w:val="391"/>
        </w:trPr>
        <w:tc>
          <w:tcPr>
            <w:tcW w:w="4430" w:type="pct"/>
            <w:vAlign w:val="center"/>
          </w:tcPr>
          <w:p w14:paraId="734CCAD7" w14:textId="77777777" w:rsidR="009A2ABC" w:rsidRPr="009A2ABC" w:rsidRDefault="00F26EBD" w:rsidP="009A2ABC">
            <w:pPr>
              <w:rPr>
                <w:rFonts w:cs="Calibri"/>
                <w:szCs w:val="18"/>
              </w:rPr>
            </w:pPr>
            <w:r w:rsidRPr="008C0A2D">
              <w:rPr>
                <w:rFonts w:cs="Calibri"/>
                <w:szCs w:val="18"/>
              </w:rPr>
              <w:t xml:space="preserve">1. </w:t>
            </w:r>
            <w:r w:rsidR="009A2ABC" w:rsidRPr="009A2ABC">
              <w:rPr>
                <w:rFonts w:cs="Calibri"/>
                <w:szCs w:val="18"/>
              </w:rPr>
              <w:t>What are the nutritional needs of children and babies in your care and how do you ensure they are met? What are the requirement for children's sleep and rest?</w:t>
            </w:r>
          </w:p>
          <w:p w14:paraId="640E9A02" w14:textId="77777777" w:rsidR="009A2ABC" w:rsidRPr="009A2ABC" w:rsidRDefault="009A2ABC" w:rsidP="009A2ABC">
            <w:pPr>
              <w:rPr>
                <w:rFonts w:cs="Calibri"/>
                <w:szCs w:val="18"/>
              </w:rPr>
            </w:pPr>
          </w:p>
          <w:p w14:paraId="1F371AF7" w14:textId="77777777" w:rsidR="009A2ABC" w:rsidRPr="009A2ABC" w:rsidRDefault="009A2ABC" w:rsidP="009A2ABC">
            <w:pPr>
              <w:rPr>
                <w:rFonts w:cs="Calibri"/>
                <w:szCs w:val="18"/>
              </w:rPr>
            </w:pPr>
            <w:r w:rsidRPr="009A2ABC">
              <w:rPr>
                <w:rFonts w:cs="Calibri"/>
                <w:szCs w:val="18"/>
              </w:rPr>
              <w:t xml:space="preserve">How do you provide children with adequate food, water and shelter? What are the dietary requirements and nutritional needs of babies and toddlers? </w:t>
            </w:r>
          </w:p>
          <w:p w14:paraId="20124036" w14:textId="77777777" w:rsidR="009A2ABC" w:rsidRPr="009A2ABC" w:rsidRDefault="009A2ABC" w:rsidP="009A2ABC">
            <w:pPr>
              <w:rPr>
                <w:rFonts w:cs="Calibri"/>
                <w:szCs w:val="18"/>
              </w:rPr>
            </w:pPr>
            <w:r w:rsidRPr="009A2ABC">
              <w:rPr>
                <w:rFonts w:cs="Calibri"/>
                <w:szCs w:val="18"/>
              </w:rPr>
              <w:t>Describe how you follow the food safety guidelines, model healthy food choices and meet infant feeding requirements.</w:t>
            </w:r>
          </w:p>
          <w:p w14:paraId="1664A33A" w14:textId="77362038" w:rsidR="00F26EBD" w:rsidRPr="008C0A2D" w:rsidRDefault="009A2ABC" w:rsidP="009A2ABC">
            <w:pPr>
              <w:rPr>
                <w:rFonts w:cs="Arial"/>
                <w:szCs w:val="14"/>
              </w:rPr>
            </w:pPr>
            <w:r w:rsidRPr="009A2ABC">
              <w:rPr>
                <w:rFonts w:cs="Calibri"/>
                <w:szCs w:val="18"/>
              </w:rPr>
              <w:t>What are the recommendations for oral health for babies &amp; toddlers, including restricting bottles?</w:t>
            </w:r>
          </w:p>
        </w:tc>
        <w:tc>
          <w:tcPr>
            <w:tcW w:w="570" w:type="pct"/>
            <w:vAlign w:val="center"/>
          </w:tcPr>
          <w:p w14:paraId="2DD6AE5B" w14:textId="77777777" w:rsidR="00F26EBD" w:rsidRPr="008C0A2D" w:rsidRDefault="00F26EBD" w:rsidP="000F038A">
            <w:pPr>
              <w:jc w:val="center"/>
              <w:rPr>
                <w:szCs w:val="22"/>
              </w:rPr>
            </w:pPr>
          </w:p>
        </w:tc>
      </w:tr>
      <w:tr w:rsidR="000F038A" w:rsidRPr="007837F6" w14:paraId="651A483A" w14:textId="77777777" w:rsidTr="00635111">
        <w:trPr>
          <w:cantSplit/>
          <w:trHeight w:val="2268"/>
        </w:trPr>
        <w:tc>
          <w:tcPr>
            <w:tcW w:w="5000" w:type="pct"/>
            <w:gridSpan w:val="2"/>
            <w:vAlign w:val="center"/>
          </w:tcPr>
          <w:p w14:paraId="2CA8DC5B" w14:textId="77777777" w:rsidR="000F038A" w:rsidRPr="004936F2" w:rsidRDefault="000F038A" w:rsidP="00F26EBD">
            <w:pPr>
              <w:rPr>
                <w:szCs w:val="22"/>
              </w:rPr>
            </w:pPr>
          </w:p>
        </w:tc>
      </w:tr>
      <w:tr w:rsidR="00A10D04" w:rsidRPr="007837F6" w14:paraId="20E9AF97" w14:textId="77777777" w:rsidTr="00A10D04">
        <w:trPr>
          <w:cantSplit/>
          <w:trHeight w:val="391"/>
        </w:trPr>
        <w:tc>
          <w:tcPr>
            <w:tcW w:w="4430" w:type="pct"/>
            <w:vAlign w:val="center"/>
          </w:tcPr>
          <w:p w14:paraId="6D5886D2" w14:textId="77777777" w:rsidR="009A2ABC" w:rsidRPr="009A2ABC" w:rsidRDefault="005B3AD9" w:rsidP="009A2ABC">
            <w:pPr>
              <w:rPr>
                <w:rFonts w:cs="Arial"/>
                <w:szCs w:val="18"/>
              </w:rPr>
            </w:pPr>
            <w:r w:rsidRPr="005B3AD9">
              <w:rPr>
                <w:rFonts w:cs="Arial"/>
                <w:szCs w:val="18"/>
              </w:rPr>
              <w:t xml:space="preserve">2. </w:t>
            </w:r>
            <w:r w:rsidR="009A2ABC" w:rsidRPr="009A2ABC">
              <w:rPr>
                <w:rFonts w:cs="Arial"/>
                <w:szCs w:val="18"/>
              </w:rPr>
              <w:t>What is your attitude to breast feeding?</w:t>
            </w:r>
          </w:p>
          <w:p w14:paraId="28B05F22" w14:textId="78390B24" w:rsidR="005B3AD9" w:rsidRPr="005B3AD9" w:rsidRDefault="009A2ABC" w:rsidP="009A2ABC">
            <w:pPr>
              <w:rPr>
                <w:rFonts w:cs="Arial"/>
                <w:szCs w:val="14"/>
              </w:rPr>
            </w:pPr>
            <w:r w:rsidRPr="009A2ABC">
              <w:rPr>
                <w:rFonts w:cs="Arial"/>
                <w:szCs w:val="18"/>
              </w:rPr>
              <w:t>Outline the procedure to make and warm bottles? (formula &amp; breast milk)</w:t>
            </w:r>
          </w:p>
        </w:tc>
        <w:tc>
          <w:tcPr>
            <w:tcW w:w="570" w:type="pct"/>
            <w:vAlign w:val="center"/>
          </w:tcPr>
          <w:p w14:paraId="113E5FB0" w14:textId="77777777" w:rsidR="005B3AD9" w:rsidRPr="004936F2" w:rsidRDefault="005B3AD9" w:rsidP="000F038A">
            <w:pPr>
              <w:jc w:val="center"/>
              <w:rPr>
                <w:szCs w:val="22"/>
              </w:rPr>
            </w:pPr>
          </w:p>
        </w:tc>
      </w:tr>
      <w:tr w:rsidR="000F038A" w:rsidRPr="007837F6" w14:paraId="28C8E35D" w14:textId="77777777" w:rsidTr="00635111">
        <w:trPr>
          <w:cantSplit/>
          <w:trHeight w:val="2268"/>
        </w:trPr>
        <w:tc>
          <w:tcPr>
            <w:tcW w:w="5000" w:type="pct"/>
            <w:gridSpan w:val="2"/>
            <w:vAlign w:val="center"/>
          </w:tcPr>
          <w:p w14:paraId="400206BA" w14:textId="77777777" w:rsidR="000F038A" w:rsidRPr="004936F2" w:rsidRDefault="000F038A" w:rsidP="00711660">
            <w:pPr>
              <w:rPr>
                <w:szCs w:val="22"/>
              </w:rPr>
            </w:pPr>
          </w:p>
        </w:tc>
      </w:tr>
      <w:tr w:rsidR="00A10D04" w:rsidRPr="007837F6" w14:paraId="0C55DDB4" w14:textId="77777777" w:rsidTr="00A10D04">
        <w:trPr>
          <w:cantSplit/>
          <w:trHeight w:val="391"/>
        </w:trPr>
        <w:tc>
          <w:tcPr>
            <w:tcW w:w="4430" w:type="pct"/>
            <w:vAlign w:val="center"/>
          </w:tcPr>
          <w:p w14:paraId="3DC73FCD" w14:textId="544F25E5" w:rsidR="00711660" w:rsidRPr="00711660" w:rsidRDefault="00711660" w:rsidP="000F038A">
            <w:pPr>
              <w:rPr>
                <w:rFonts w:cs="Arial"/>
                <w:szCs w:val="18"/>
              </w:rPr>
            </w:pPr>
            <w:r>
              <w:rPr>
                <w:rFonts w:cs="Arial"/>
                <w:szCs w:val="18"/>
              </w:rPr>
              <w:t xml:space="preserve">3. </w:t>
            </w:r>
            <w:r w:rsidR="009A2ABC" w:rsidRPr="009A2ABC">
              <w:rPr>
                <w:rFonts w:cs="Arial"/>
                <w:szCs w:val="18"/>
              </w:rPr>
              <w:t>Discuss toileting incidents/accidents and relevant hand hygiene for minimising infectious diseases? And how you ensure children’s self-esteem and show empathy through this process?</w:t>
            </w:r>
          </w:p>
        </w:tc>
        <w:tc>
          <w:tcPr>
            <w:tcW w:w="570" w:type="pct"/>
            <w:vAlign w:val="center"/>
          </w:tcPr>
          <w:p w14:paraId="1FE76D39" w14:textId="77777777" w:rsidR="00711660" w:rsidRPr="004936F2" w:rsidRDefault="00711660" w:rsidP="000F038A">
            <w:pPr>
              <w:jc w:val="center"/>
              <w:rPr>
                <w:szCs w:val="22"/>
              </w:rPr>
            </w:pPr>
          </w:p>
        </w:tc>
      </w:tr>
      <w:tr w:rsidR="009B655D" w:rsidRPr="007837F6" w14:paraId="56173043" w14:textId="77777777" w:rsidTr="005A6F9B">
        <w:trPr>
          <w:cantSplit/>
          <w:trHeight w:val="2835"/>
        </w:trPr>
        <w:tc>
          <w:tcPr>
            <w:tcW w:w="5000" w:type="pct"/>
            <w:gridSpan w:val="2"/>
            <w:vAlign w:val="center"/>
          </w:tcPr>
          <w:p w14:paraId="55270C7E" w14:textId="77777777" w:rsidR="009B655D" w:rsidRPr="004936F2" w:rsidRDefault="009B655D" w:rsidP="009B655D">
            <w:pPr>
              <w:rPr>
                <w:szCs w:val="22"/>
              </w:rPr>
            </w:pPr>
          </w:p>
        </w:tc>
      </w:tr>
      <w:tr w:rsidR="00A10D04" w:rsidRPr="007837F6" w14:paraId="1E8D6C61" w14:textId="77777777" w:rsidTr="00A10D04">
        <w:trPr>
          <w:cantSplit/>
          <w:trHeight w:val="391"/>
        </w:trPr>
        <w:tc>
          <w:tcPr>
            <w:tcW w:w="4430" w:type="pct"/>
            <w:vAlign w:val="center"/>
          </w:tcPr>
          <w:p w14:paraId="52A36928" w14:textId="7EB9B125" w:rsidR="00711660" w:rsidRDefault="00711660" w:rsidP="004205CA">
            <w:pPr>
              <w:rPr>
                <w:rFonts w:cs="Arial"/>
                <w:szCs w:val="18"/>
              </w:rPr>
            </w:pPr>
            <w:r>
              <w:rPr>
                <w:rFonts w:cs="Arial"/>
                <w:szCs w:val="18"/>
              </w:rPr>
              <w:t xml:space="preserve">4. </w:t>
            </w:r>
            <w:r w:rsidR="009A2ABC" w:rsidRPr="009A2ABC">
              <w:rPr>
                <w:rFonts w:cstheme="minorHAnsi"/>
              </w:rPr>
              <w:t>Identify and describe the regulation in relation to cots, bedding and associated equipment</w:t>
            </w:r>
          </w:p>
        </w:tc>
        <w:tc>
          <w:tcPr>
            <w:tcW w:w="570" w:type="pct"/>
            <w:vAlign w:val="center"/>
          </w:tcPr>
          <w:p w14:paraId="6206162B" w14:textId="77777777" w:rsidR="00711660" w:rsidRPr="004936F2" w:rsidRDefault="00711660" w:rsidP="000F038A">
            <w:pPr>
              <w:jc w:val="center"/>
              <w:rPr>
                <w:szCs w:val="22"/>
              </w:rPr>
            </w:pPr>
          </w:p>
        </w:tc>
      </w:tr>
      <w:tr w:rsidR="00CF68AB" w:rsidRPr="007837F6" w14:paraId="7B361991" w14:textId="77777777" w:rsidTr="005A6F9B">
        <w:trPr>
          <w:cantSplit/>
          <w:trHeight w:val="3402"/>
        </w:trPr>
        <w:tc>
          <w:tcPr>
            <w:tcW w:w="5000" w:type="pct"/>
            <w:gridSpan w:val="2"/>
            <w:vAlign w:val="center"/>
          </w:tcPr>
          <w:p w14:paraId="32838946" w14:textId="77777777" w:rsidR="00CF68AB" w:rsidRPr="004936F2" w:rsidRDefault="00CF68AB" w:rsidP="00CF68AB">
            <w:pPr>
              <w:rPr>
                <w:szCs w:val="22"/>
              </w:rPr>
            </w:pPr>
          </w:p>
        </w:tc>
      </w:tr>
      <w:tr w:rsidR="00711660" w:rsidRPr="007837F6" w14:paraId="167B2964" w14:textId="77777777" w:rsidTr="00A10D04">
        <w:trPr>
          <w:cantSplit/>
          <w:trHeight w:val="391"/>
        </w:trPr>
        <w:tc>
          <w:tcPr>
            <w:tcW w:w="4430" w:type="pct"/>
            <w:vAlign w:val="center"/>
          </w:tcPr>
          <w:p w14:paraId="657FD964" w14:textId="7D7C4174" w:rsidR="00711660" w:rsidRPr="004936F2" w:rsidRDefault="00711660" w:rsidP="004205CA">
            <w:pPr>
              <w:rPr>
                <w:rFonts w:cs="Arial"/>
                <w:sz w:val="14"/>
                <w:szCs w:val="14"/>
              </w:rPr>
            </w:pPr>
            <w:r>
              <w:t xml:space="preserve">5. </w:t>
            </w:r>
            <w:r w:rsidR="009A2ABC" w:rsidRPr="009A2ABC">
              <w:t>Identify and describe the areas in the frameworks and standards in relation to caring for babies and toddlers</w:t>
            </w:r>
          </w:p>
        </w:tc>
        <w:tc>
          <w:tcPr>
            <w:tcW w:w="570" w:type="pct"/>
            <w:vAlign w:val="center"/>
          </w:tcPr>
          <w:p w14:paraId="74C3CC22" w14:textId="77777777" w:rsidR="00711660" w:rsidRPr="004936F2" w:rsidRDefault="00711660" w:rsidP="000F038A">
            <w:pPr>
              <w:jc w:val="center"/>
              <w:rPr>
                <w:szCs w:val="22"/>
              </w:rPr>
            </w:pPr>
          </w:p>
        </w:tc>
      </w:tr>
      <w:tr w:rsidR="000F038A" w:rsidRPr="007837F6" w14:paraId="3F59C466" w14:textId="77777777" w:rsidTr="00635111">
        <w:trPr>
          <w:cantSplit/>
          <w:trHeight w:val="3402"/>
        </w:trPr>
        <w:tc>
          <w:tcPr>
            <w:tcW w:w="5000" w:type="pct"/>
            <w:gridSpan w:val="2"/>
            <w:vAlign w:val="center"/>
          </w:tcPr>
          <w:p w14:paraId="0DEFB0AE" w14:textId="13B13814" w:rsidR="000F038A" w:rsidRPr="004936F2" w:rsidRDefault="000F038A" w:rsidP="00711660">
            <w:pPr>
              <w:rPr>
                <w:szCs w:val="22"/>
              </w:rPr>
            </w:pPr>
          </w:p>
        </w:tc>
      </w:tr>
      <w:tr w:rsidR="00711660" w:rsidRPr="007837F6" w14:paraId="5844A225" w14:textId="77777777" w:rsidTr="00A10D04">
        <w:trPr>
          <w:cantSplit/>
          <w:trHeight w:val="391"/>
        </w:trPr>
        <w:tc>
          <w:tcPr>
            <w:tcW w:w="4430" w:type="pct"/>
            <w:vAlign w:val="center"/>
          </w:tcPr>
          <w:p w14:paraId="71D057F1" w14:textId="76EAFED2" w:rsidR="00711660" w:rsidRPr="004936F2" w:rsidRDefault="00711660" w:rsidP="003E1FB9">
            <w:pPr>
              <w:rPr>
                <w:rFonts w:cs="Arial"/>
                <w:sz w:val="14"/>
                <w:szCs w:val="14"/>
              </w:rPr>
            </w:pPr>
            <w:r w:rsidRPr="00711660">
              <w:rPr>
                <w:rFonts w:cs="Calibri"/>
                <w:szCs w:val="18"/>
              </w:rPr>
              <w:t xml:space="preserve">6. </w:t>
            </w:r>
            <w:r w:rsidR="009A2ABC" w:rsidRPr="009A2ABC">
              <w:rPr>
                <w:rFonts w:cs="Calibri"/>
                <w:szCs w:val="18"/>
              </w:rPr>
              <w:t>What are the food handling requirements and the importance of meeting individual dietary needs and preferences, also able to read and interpret food labels</w:t>
            </w:r>
          </w:p>
        </w:tc>
        <w:tc>
          <w:tcPr>
            <w:tcW w:w="570" w:type="pct"/>
            <w:vAlign w:val="center"/>
          </w:tcPr>
          <w:p w14:paraId="60CA9F0D" w14:textId="77777777" w:rsidR="00711660" w:rsidRPr="004936F2" w:rsidRDefault="00711660" w:rsidP="000F038A">
            <w:pPr>
              <w:jc w:val="center"/>
              <w:rPr>
                <w:szCs w:val="22"/>
              </w:rPr>
            </w:pPr>
          </w:p>
        </w:tc>
      </w:tr>
      <w:tr w:rsidR="000F038A" w:rsidRPr="007837F6" w14:paraId="024D29D3" w14:textId="77777777" w:rsidTr="00635111">
        <w:trPr>
          <w:cantSplit/>
          <w:trHeight w:val="2268"/>
        </w:trPr>
        <w:tc>
          <w:tcPr>
            <w:tcW w:w="5000" w:type="pct"/>
            <w:gridSpan w:val="2"/>
            <w:vAlign w:val="center"/>
          </w:tcPr>
          <w:p w14:paraId="5C0D38E9" w14:textId="56921D0F" w:rsidR="00C844EB" w:rsidRPr="004936F2" w:rsidRDefault="00C844EB" w:rsidP="00711660">
            <w:pPr>
              <w:rPr>
                <w:szCs w:val="22"/>
              </w:rPr>
            </w:pPr>
          </w:p>
        </w:tc>
      </w:tr>
      <w:tr w:rsidR="00711660" w:rsidRPr="007837F6" w14:paraId="1486ABFD" w14:textId="77777777" w:rsidTr="00A10D04">
        <w:trPr>
          <w:cantSplit/>
          <w:trHeight w:val="391"/>
        </w:trPr>
        <w:tc>
          <w:tcPr>
            <w:tcW w:w="4430" w:type="pct"/>
            <w:vAlign w:val="center"/>
          </w:tcPr>
          <w:p w14:paraId="412ED9C2" w14:textId="77777777" w:rsidR="009A2ABC" w:rsidRPr="009A2ABC" w:rsidRDefault="00711660" w:rsidP="009A2ABC">
            <w:pPr>
              <w:rPr>
                <w:rFonts w:cs="Calibri"/>
                <w:szCs w:val="18"/>
              </w:rPr>
            </w:pPr>
            <w:r>
              <w:rPr>
                <w:rFonts w:cs="Calibri"/>
                <w:szCs w:val="18"/>
              </w:rPr>
              <w:t xml:space="preserve">7. </w:t>
            </w:r>
            <w:r w:rsidR="009A2ABC" w:rsidRPr="009A2ABC">
              <w:rPr>
                <w:rFonts w:cs="Calibri"/>
                <w:szCs w:val="18"/>
              </w:rPr>
              <w:t>What is SIDS (sudden Infant Death Syndrome)?</w:t>
            </w:r>
          </w:p>
          <w:p w14:paraId="3D64B10E" w14:textId="77777777" w:rsidR="009A2ABC" w:rsidRPr="009A2ABC" w:rsidRDefault="009A2ABC" w:rsidP="009A2ABC">
            <w:pPr>
              <w:rPr>
                <w:rFonts w:cs="Calibri"/>
                <w:szCs w:val="18"/>
              </w:rPr>
            </w:pPr>
            <w:r w:rsidRPr="009A2ABC">
              <w:rPr>
                <w:rFonts w:cs="Calibri"/>
                <w:szCs w:val="18"/>
              </w:rPr>
              <w:t>What is the process for ensuring information available regarding SIDS current?</w:t>
            </w:r>
          </w:p>
          <w:p w14:paraId="6BE116C5" w14:textId="5AE94E29" w:rsidR="00711660" w:rsidRPr="004936F2" w:rsidRDefault="009A2ABC" w:rsidP="009A2ABC">
            <w:pPr>
              <w:rPr>
                <w:rFonts w:cs="Arial"/>
                <w:sz w:val="14"/>
                <w:szCs w:val="14"/>
              </w:rPr>
            </w:pPr>
            <w:r w:rsidRPr="009A2ABC">
              <w:rPr>
                <w:rFonts w:cs="Calibri"/>
                <w:szCs w:val="18"/>
              </w:rPr>
              <w:t>Describe how you implement safe sleep practices.</w:t>
            </w:r>
          </w:p>
        </w:tc>
        <w:tc>
          <w:tcPr>
            <w:tcW w:w="570" w:type="pct"/>
            <w:vAlign w:val="center"/>
          </w:tcPr>
          <w:p w14:paraId="3533851E" w14:textId="77777777" w:rsidR="00711660" w:rsidRPr="004936F2" w:rsidRDefault="00711660" w:rsidP="000F038A">
            <w:pPr>
              <w:jc w:val="center"/>
              <w:rPr>
                <w:szCs w:val="22"/>
              </w:rPr>
            </w:pPr>
          </w:p>
        </w:tc>
      </w:tr>
      <w:tr w:rsidR="000F038A" w:rsidRPr="007837F6" w14:paraId="2023C3FE" w14:textId="77777777" w:rsidTr="00635111">
        <w:trPr>
          <w:cantSplit/>
          <w:trHeight w:val="2268"/>
        </w:trPr>
        <w:tc>
          <w:tcPr>
            <w:tcW w:w="5000" w:type="pct"/>
            <w:gridSpan w:val="2"/>
            <w:vAlign w:val="center"/>
          </w:tcPr>
          <w:p w14:paraId="0D80C575" w14:textId="77777777" w:rsidR="000F038A" w:rsidRPr="004936F2" w:rsidRDefault="000F038A" w:rsidP="00AC64BD">
            <w:pPr>
              <w:rPr>
                <w:szCs w:val="22"/>
              </w:rPr>
            </w:pPr>
          </w:p>
        </w:tc>
      </w:tr>
      <w:tr w:rsidR="004205CA" w:rsidRPr="007837F6" w14:paraId="7718E76B" w14:textId="77777777" w:rsidTr="00FF2326">
        <w:trPr>
          <w:cantSplit/>
          <w:trHeight w:val="391"/>
        </w:trPr>
        <w:tc>
          <w:tcPr>
            <w:tcW w:w="4430" w:type="pct"/>
            <w:vAlign w:val="center"/>
          </w:tcPr>
          <w:p w14:paraId="204E4547" w14:textId="77777777" w:rsidR="009A2ABC" w:rsidRPr="009A2ABC" w:rsidRDefault="004205CA" w:rsidP="009A2ABC">
            <w:pPr>
              <w:rPr>
                <w:rFonts w:cs="Calibri"/>
                <w:szCs w:val="18"/>
              </w:rPr>
            </w:pPr>
            <w:r>
              <w:rPr>
                <w:rFonts w:cs="Calibri"/>
                <w:szCs w:val="18"/>
              </w:rPr>
              <w:t>8</w:t>
            </w:r>
            <w:r>
              <w:rPr>
                <w:rFonts w:cs="Calibri"/>
                <w:szCs w:val="18"/>
              </w:rPr>
              <w:t xml:space="preserve">. </w:t>
            </w:r>
            <w:r w:rsidR="009A2ABC" w:rsidRPr="009A2ABC">
              <w:rPr>
                <w:rFonts w:cs="Calibri"/>
                <w:szCs w:val="18"/>
              </w:rPr>
              <w:t xml:space="preserve">What are appropriate interactions with babies and toddlers, including </w:t>
            </w:r>
          </w:p>
          <w:p w14:paraId="75C48437" w14:textId="77777777" w:rsidR="009A2ABC" w:rsidRPr="009A2ABC" w:rsidRDefault="009A2ABC" w:rsidP="009A2ABC">
            <w:pPr>
              <w:rPr>
                <w:rFonts w:cs="Calibri"/>
                <w:szCs w:val="18"/>
              </w:rPr>
            </w:pPr>
            <w:r w:rsidRPr="009A2ABC">
              <w:rPr>
                <w:rFonts w:cs="Calibri"/>
                <w:szCs w:val="18"/>
              </w:rPr>
              <w:t xml:space="preserve">The individual differences of babies and toddlers, </w:t>
            </w:r>
          </w:p>
          <w:p w14:paraId="0F112081" w14:textId="77777777" w:rsidR="009A2ABC" w:rsidRPr="009A2ABC" w:rsidRDefault="009A2ABC" w:rsidP="009A2ABC">
            <w:pPr>
              <w:rPr>
                <w:rFonts w:cs="Calibri"/>
                <w:szCs w:val="18"/>
              </w:rPr>
            </w:pPr>
            <w:r w:rsidRPr="009A2ABC">
              <w:rPr>
                <w:rFonts w:cs="Calibri"/>
                <w:szCs w:val="18"/>
              </w:rPr>
              <w:t>Their need for rest and sleep, sleep/rest patterns, and</w:t>
            </w:r>
          </w:p>
          <w:p w14:paraId="1F18A558" w14:textId="77777777" w:rsidR="009A2ABC" w:rsidRPr="009A2ABC" w:rsidRDefault="009A2ABC" w:rsidP="009A2ABC">
            <w:pPr>
              <w:rPr>
                <w:rFonts w:cs="Calibri"/>
                <w:szCs w:val="18"/>
              </w:rPr>
            </w:pPr>
            <w:r w:rsidRPr="009A2ABC">
              <w:rPr>
                <w:rFonts w:cs="Calibri"/>
                <w:szCs w:val="18"/>
              </w:rPr>
              <w:t>List common signs of stress, distress or pain in babies and toddlers.</w:t>
            </w:r>
          </w:p>
          <w:p w14:paraId="316C50A4" w14:textId="0F8BE874" w:rsidR="004205CA" w:rsidRPr="004936F2" w:rsidRDefault="009A2ABC" w:rsidP="009A2ABC">
            <w:pPr>
              <w:rPr>
                <w:rFonts w:cs="Arial"/>
                <w:sz w:val="14"/>
                <w:szCs w:val="14"/>
              </w:rPr>
            </w:pPr>
            <w:r w:rsidRPr="009A2ABC">
              <w:rPr>
                <w:rFonts w:cs="Calibri"/>
                <w:szCs w:val="18"/>
              </w:rPr>
              <w:t>How do you gather information regarding to their individual needs?</w:t>
            </w:r>
          </w:p>
        </w:tc>
        <w:tc>
          <w:tcPr>
            <w:tcW w:w="570" w:type="pct"/>
            <w:vAlign w:val="center"/>
          </w:tcPr>
          <w:p w14:paraId="235E636C" w14:textId="77777777" w:rsidR="004205CA" w:rsidRPr="004936F2" w:rsidRDefault="004205CA" w:rsidP="00FF2326">
            <w:pPr>
              <w:jc w:val="center"/>
              <w:rPr>
                <w:szCs w:val="22"/>
              </w:rPr>
            </w:pPr>
          </w:p>
        </w:tc>
      </w:tr>
      <w:tr w:rsidR="004205CA" w:rsidRPr="007837F6" w14:paraId="02328CD8" w14:textId="77777777" w:rsidTr="00FF2326">
        <w:trPr>
          <w:cantSplit/>
          <w:trHeight w:val="2268"/>
        </w:trPr>
        <w:tc>
          <w:tcPr>
            <w:tcW w:w="5000" w:type="pct"/>
            <w:gridSpan w:val="2"/>
            <w:vAlign w:val="center"/>
          </w:tcPr>
          <w:p w14:paraId="1172F520" w14:textId="77777777" w:rsidR="004205CA" w:rsidRPr="004936F2" w:rsidRDefault="004205CA" w:rsidP="00FF2326">
            <w:pPr>
              <w:rPr>
                <w:szCs w:val="22"/>
              </w:rPr>
            </w:pPr>
          </w:p>
        </w:tc>
      </w:tr>
      <w:tr w:rsidR="004205CA" w:rsidRPr="004936F2" w14:paraId="56F4DCDF" w14:textId="77777777" w:rsidTr="00FF2326">
        <w:trPr>
          <w:cantSplit/>
          <w:trHeight w:val="391"/>
        </w:trPr>
        <w:tc>
          <w:tcPr>
            <w:tcW w:w="4430" w:type="pct"/>
            <w:vAlign w:val="center"/>
          </w:tcPr>
          <w:p w14:paraId="36DE5A34" w14:textId="77777777" w:rsidR="009A2ABC" w:rsidRPr="009A2ABC" w:rsidRDefault="004205CA" w:rsidP="009A2ABC">
            <w:pPr>
              <w:rPr>
                <w:rFonts w:cs="Calibri"/>
                <w:szCs w:val="18"/>
              </w:rPr>
            </w:pPr>
            <w:r>
              <w:rPr>
                <w:rFonts w:cs="Calibri"/>
                <w:szCs w:val="18"/>
              </w:rPr>
              <w:t>9</w:t>
            </w:r>
            <w:r>
              <w:rPr>
                <w:rFonts w:cs="Calibri"/>
                <w:szCs w:val="18"/>
              </w:rPr>
              <w:t xml:space="preserve">. </w:t>
            </w:r>
            <w:r w:rsidR="009A2ABC" w:rsidRPr="009A2ABC">
              <w:rPr>
                <w:rFonts w:cs="Calibri"/>
                <w:szCs w:val="18"/>
              </w:rPr>
              <w:t>What is the policy and procedure for infection control?</w:t>
            </w:r>
          </w:p>
          <w:p w14:paraId="193FFD8E" w14:textId="0B37425A" w:rsidR="004205CA" w:rsidRPr="004936F2" w:rsidRDefault="009A2ABC" w:rsidP="009A2ABC">
            <w:pPr>
              <w:rPr>
                <w:rFonts w:cs="Arial"/>
                <w:sz w:val="14"/>
                <w:szCs w:val="14"/>
              </w:rPr>
            </w:pPr>
            <w:r w:rsidRPr="009A2ABC">
              <w:rPr>
                <w:rFonts w:cs="Calibri"/>
                <w:szCs w:val="18"/>
              </w:rPr>
              <w:t>How are you responsible for implementing these?</w:t>
            </w:r>
          </w:p>
        </w:tc>
        <w:tc>
          <w:tcPr>
            <w:tcW w:w="570" w:type="pct"/>
            <w:vAlign w:val="center"/>
          </w:tcPr>
          <w:p w14:paraId="46EEEC87" w14:textId="77777777" w:rsidR="004205CA" w:rsidRPr="004936F2" w:rsidRDefault="004205CA" w:rsidP="00FF2326">
            <w:pPr>
              <w:jc w:val="center"/>
              <w:rPr>
                <w:szCs w:val="22"/>
              </w:rPr>
            </w:pPr>
          </w:p>
        </w:tc>
      </w:tr>
      <w:tr w:rsidR="004205CA" w:rsidRPr="004936F2" w14:paraId="08E396D4" w14:textId="77777777" w:rsidTr="00FF2326">
        <w:trPr>
          <w:cantSplit/>
          <w:trHeight w:val="2268"/>
        </w:trPr>
        <w:tc>
          <w:tcPr>
            <w:tcW w:w="5000" w:type="pct"/>
            <w:gridSpan w:val="2"/>
            <w:vAlign w:val="center"/>
          </w:tcPr>
          <w:p w14:paraId="0ACA2B16" w14:textId="77777777" w:rsidR="004205CA" w:rsidRPr="004936F2" w:rsidRDefault="004205CA" w:rsidP="00FF2326">
            <w:pPr>
              <w:rPr>
                <w:szCs w:val="22"/>
              </w:rPr>
            </w:pPr>
          </w:p>
        </w:tc>
      </w:tr>
      <w:tr w:rsidR="004205CA" w:rsidRPr="004936F2" w14:paraId="44389E13" w14:textId="77777777" w:rsidTr="00FF2326">
        <w:trPr>
          <w:cantSplit/>
          <w:trHeight w:val="391"/>
        </w:trPr>
        <w:tc>
          <w:tcPr>
            <w:tcW w:w="4430" w:type="pct"/>
            <w:vAlign w:val="center"/>
          </w:tcPr>
          <w:p w14:paraId="1FA65BD3" w14:textId="77777777" w:rsidR="009A2ABC" w:rsidRPr="009A2ABC" w:rsidRDefault="004205CA" w:rsidP="009A2ABC">
            <w:pPr>
              <w:rPr>
                <w:rFonts w:cs="Calibri"/>
                <w:szCs w:val="18"/>
              </w:rPr>
            </w:pPr>
            <w:r>
              <w:rPr>
                <w:rFonts w:cs="Calibri"/>
                <w:szCs w:val="18"/>
              </w:rPr>
              <w:t>10</w:t>
            </w:r>
            <w:r>
              <w:rPr>
                <w:rFonts w:cs="Calibri"/>
                <w:szCs w:val="18"/>
              </w:rPr>
              <w:t xml:space="preserve">. </w:t>
            </w:r>
            <w:r w:rsidR="009A2ABC" w:rsidRPr="009A2ABC">
              <w:rPr>
                <w:rFonts w:cs="Calibri"/>
                <w:szCs w:val="18"/>
              </w:rPr>
              <w:t>Describe what “safe &amp; unsafe” work practices with babies mean?</w:t>
            </w:r>
          </w:p>
          <w:p w14:paraId="2870EC90" w14:textId="4C1D719D" w:rsidR="004205CA" w:rsidRPr="004936F2" w:rsidRDefault="009A2ABC" w:rsidP="009A2ABC">
            <w:pPr>
              <w:rPr>
                <w:rFonts w:cs="Arial"/>
                <w:sz w:val="14"/>
                <w:szCs w:val="14"/>
              </w:rPr>
            </w:pPr>
            <w:r w:rsidRPr="009A2ABC">
              <w:rPr>
                <w:rFonts w:cs="Calibri"/>
                <w:szCs w:val="18"/>
              </w:rPr>
              <w:t>How do you ensure safe areas for babies to roll, sit, crawl, walk and explore with their hands, mouths and bodies?</w:t>
            </w:r>
          </w:p>
        </w:tc>
        <w:tc>
          <w:tcPr>
            <w:tcW w:w="570" w:type="pct"/>
            <w:vAlign w:val="center"/>
          </w:tcPr>
          <w:p w14:paraId="0F301F97" w14:textId="77777777" w:rsidR="004205CA" w:rsidRPr="004936F2" w:rsidRDefault="004205CA" w:rsidP="00FF2326">
            <w:pPr>
              <w:jc w:val="center"/>
              <w:rPr>
                <w:szCs w:val="22"/>
              </w:rPr>
            </w:pPr>
          </w:p>
        </w:tc>
      </w:tr>
      <w:tr w:rsidR="004205CA" w:rsidRPr="004936F2" w14:paraId="042959C7" w14:textId="77777777" w:rsidTr="00FF2326">
        <w:trPr>
          <w:cantSplit/>
          <w:trHeight w:val="2268"/>
        </w:trPr>
        <w:tc>
          <w:tcPr>
            <w:tcW w:w="5000" w:type="pct"/>
            <w:gridSpan w:val="2"/>
            <w:vAlign w:val="center"/>
          </w:tcPr>
          <w:p w14:paraId="4B151DE9" w14:textId="77777777" w:rsidR="004205CA" w:rsidRPr="004936F2" w:rsidRDefault="004205CA" w:rsidP="00FF2326">
            <w:pPr>
              <w:rPr>
                <w:szCs w:val="22"/>
              </w:rPr>
            </w:pPr>
          </w:p>
        </w:tc>
      </w:tr>
      <w:tr w:rsidR="004205CA" w:rsidRPr="004936F2" w14:paraId="799C0046" w14:textId="77777777" w:rsidTr="00FF2326">
        <w:trPr>
          <w:cantSplit/>
          <w:trHeight w:val="391"/>
        </w:trPr>
        <w:tc>
          <w:tcPr>
            <w:tcW w:w="4430" w:type="pct"/>
            <w:vAlign w:val="center"/>
          </w:tcPr>
          <w:p w14:paraId="4165CA82" w14:textId="6D8D1F8D" w:rsidR="004205CA" w:rsidRPr="004936F2" w:rsidRDefault="004205CA" w:rsidP="00FF2326">
            <w:pPr>
              <w:rPr>
                <w:rFonts w:cs="Arial"/>
                <w:sz w:val="14"/>
                <w:szCs w:val="14"/>
              </w:rPr>
            </w:pPr>
            <w:r>
              <w:rPr>
                <w:rFonts w:cs="Calibri"/>
                <w:szCs w:val="18"/>
              </w:rPr>
              <w:t>11</w:t>
            </w:r>
            <w:r>
              <w:rPr>
                <w:rFonts w:cs="Calibri"/>
                <w:szCs w:val="18"/>
              </w:rPr>
              <w:t xml:space="preserve">. </w:t>
            </w:r>
            <w:r w:rsidR="009A2ABC" w:rsidRPr="009A2ABC">
              <w:rPr>
                <w:rFonts w:cs="Calibri"/>
                <w:szCs w:val="18"/>
              </w:rPr>
              <w:t>How do you support the different practices and routines used by various families and how do reflect on your own cultural backgrounds and beliefs when considering their underlying cultural and personal rationale?</w:t>
            </w:r>
          </w:p>
        </w:tc>
        <w:tc>
          <w:tcPr>
            <w:tcW w:w="570" w:type="pct"/>
            <w:vAlign w:val="center"/>
          </w:tcPr>
          <w:p w14:paraId="7916C54C" w14:textId="77777777" w:rsidR="004205CA" w:rsidRPr="004936F2" w:rsidRDefault="004205CA" w:rsidP="00FF2326">
            <w:pPr>
              <w:jc w:val="center"/>
              <w:rPr>
                <w:szCs w:val="22"/>
              </w:rPr>
            </w:pPr>
          </w:p>
        </w:tc>
      </w:tr>
      <w:tr w:rsidR="004205CA" w:rsidRPr="004936F2" w14:paraId="144A9D89" w14:textId="77777777" w:rsidTr="00FF2326">
        <w:trPr>
          <w:cantSplit/>
          <w:trHeight w:val="2268"/>
        </w:trPr>
        <w:tc>
          <w:tcPr>
            <w:tcW w:w="5000" w:type="pct"/>
            <w:gridSpan w:val="2"/>
            <w:vAlign w:val="center"/>
          </w:tcPr>
          <w:p w14:paraId="70C36D72" w14:textId="77777777" w:rsidR="004205CA" w:rsidRPr="004936F2" w:rsidRDefault="004205CA" w:rsidP="00FF2326">
            <w:pPr>
              <w:rPr>
                <w:szCs w:val="22"/>
              </w:rPr>
            </w:pPr>
          </w:p>
        </w:tc>
      </w:tr>
      <w:tr w:rsidR="009A2ABC" w:rsidRPr="004936F2" w14:paraId="2663B071" w14:textId="77777777" w:rsidTr="00FF2326">
        <w:trPr>
          <w:cantSplit/>
          <w:trHeight w:val="391"/>
        </w:trPr>
        <w:tc>
          <w:tcPr>
            <w:tcW w:w="4430" w:type="pct"/>
            <w:vAlign w:val="center"/>
          </w:tcPr>
          <w:p w14:paraId="5C2B7B88" w14:textId="4D596372" w:rsidR="009A2ABC" w:rsidRPr="004936F2" w:rsidRDefault="009A2ABC" w:rsidP="00FF2326">
            <w:pPr>
              <w:rPr>
                <w:rFonts w:cs="Arial"/>
                <w:sz w:val="14"/>
                <w:szCs w:val="14"/>
              </w:rPr>
            </w:pPr>
            <w:r>
              <w:rPr>
                <w:rFonts w:cs="Calibri"/>
                <w:szCs w:val="18"/>
              </w:rPr>
              <w:t>1</w:t>
            </w:r>
            <w:r>
              <w:rPr>
                <w:rFonts w:cs="Calibri"/>
                <w:szCs w:val="18"/>
              </w:rPr>
              <w:t>2</w:t>
            </w:r>
            <w:r>
              <w:rPr>
                <w:rFonts w:cs="Calibri"/>
                <w:szCs w:val="18"/>
              </w:rPr>
              <w:t xml:space="preserve">. </w:t>
            </w:r>
            <w:r w:rsidRPr="009A2ABC">
              <w:rPr>
                <w:rFonts w:cs="Calibri"/>
                <w:szCs w:val="18"/>
              </w:rPr>
              <w:t>Discuss the legislation and how it impacts on workplace regulations, codes of practice and industry standards including WHS authorities, rights and responsibilities of employers and workers, including duty of care</w:t>
            </w:r>
          </w:p>
        </w:tc>
        <w:tc>
          <w:tcPr>
            <w:tcW w:w="570" w:type="pct"/>
            <w:vAlign w:val="center"/>
          </w:tcPr>
          <w:p w14:paraId="0B2F0872" w14:textId="77777777" w:rsidR="009A2ABC" w:rsidRPr="004936F2" w:rsidRDefault="009A2ABC" w:rsidP="00FF2326">
            <w:pPr>
              <w:jc w:val="center"/>
              <w:rPr>
                <w:szCs w:val="22"/>
              </w:rPr>
            </w:pPr>
          </w:p>
        </w:tc>
      </w:tr>
      <w:tr w:rsidR="009A2ABC" w:rsidRPr="004936F2" w14:paraId="6C28488B" w14:textId="77777777" w:rsidTr="00FF2326">
        <w:trPr>
          <w:cantSplit/>
          <w:trHeight w:val="2268"/>
        </w:trPr>
        <w:tc>
          <w:tcPr>
            <w:tcW w:w="5000" w:type="pct"/>
            <w:gridSpan w:val="2"/>
            <w:vAlign w:val="center"/>
          </w:tcPr>
          <w:p w14:paraId="5974AD46" w14:textId="77777777" w:rsidR="009A2ABC" w:rsidRPr="004936F2" w:rsidRDefault="009A2ABC" w:rsidP="00FF2326">
            <w:pPr>
              <w:rPr>
                <w:szCs w:val="22"/>
              </w:rPr>
            </w:pPr>
          </w:p>
        </w:tc>
      </w:tr>
      <w:tr w:rsidR="009A2ABC" w:rsidRPr="004936F2" w14:paraId="4214BE56" w14:textId="77777777" w:rsidTr="00FF2326">
        <w:trPr>
          <w:cantSplit/>
          <w:trHeight w:val="391"/>
        </w:trPr>
        <w:tc>
          <w:tcPr>
            <w:tcW w:w="4430" w:type="pct"/>
            <w:vAlign w:val="center"/>
          </w:tcPr>
          <w:p w14:paraId="28CF4B2B" w14:textId="77777777" w:rsidR="009A2ABC" w:rsidRPr="009A2ABC" w:rsidRDefault="009A2ABC" w:rsidP="009A2ABC">
            <w:pPr>
              <w:rPr>
                <w:rFonts w:cs="Calibri"/>
                <w:szCs w:val="18"/>
              </w:rPr>
            </w:pPr>
            <w:r>
              <w:rPr>
                <w:rFonts w:cs="Calibri"/>
                <w:szCs w:val="18"/>
              </w:rPr>
              <w:t>1</w:t>
            </w:r>
            <w:r>
              <w:rPr>
                <w:rFonts w:cs="Calibri"/>
                <w:szCs w:val="18"/>
              </w:rPr>
              <w:t>3</w:t>
            </w:r>
            <w:r>
              <w:rPr>
                <w:rFonts w:cs="Calibri"/>
                <w:szCs w:val="18"/>
              </w:rPr>
              <w:t xml:space="preserve">. </w:t>
            </w:r>
            <w:r w:rsidRPr="009A2ABC">
              <w:rPr>
                <w:rFonts w:cs="Calibri"/>
                <w:szCs w:val="18"/>
              </w:rPr>
              <w:t>Describe babies &amp; toddlers emotional &amp; social, physical and language development, including babies &amp; toddlers brain development. Including Attachment Theory.</w:t>
            </w:r>
          </w:p>
          <w:p w14:paraId="4775C88C" w14:textId="338386CA" w:rsidR="009A2ABC" w:rsidRPr="004936F2" w:rsidRDefault="009A2ABC" w:rsidP="009A2ABC">
            <w:pPr>
              <w:rPr>
                <w:rFonts w:cs="Arial"/>
                <w:sz w:val="14"/>
                <w:szCs w:val="14"/>
              </w:rPr>
            </w:pPr>
            <w:r w:rsidRPr="009A2ABC">
              <w:rPr>
                <w:rFonts w:cs="Calibri"/>
                <w:szCs w:val="18"/>
              </w:rPr>
              <w:t>How you support the child learning something new based on what they can already do? (scaffolding)</w:t>
            </w:r>
          </w:p>
        </w:tc>
        <w:tc>
          <w:tcPr>
            <w:tcW w:w="570" w:type="pct"/>
            <w:vAlign w:val="center"/>
          </w:tcPr>
          <w:p w14:paraId="0C9B6F97" w14:textId="77777777" w:rsidR="009A2ABC" w:rsidRPr="004936F2" w:rsidRDefault="009A2ABC" w:rsidP="00FF2326">
            <w:pPr>
              <w:jc w:val="center"/>
              <w:rPr>
                <w:szCs w:val="22"/>
              </w:rPr>
            </w:pPr>
          </w:p>
        </w:tc>
      </w:tr>
      <w:tr w:rsidR="009A2ABC" w:rsidRPr="004936F2" w14:paraId="3771AC0C" w14:textId="77777777" w:rsidTr="00FF2326">
        <w:trPr>
          <w:cantSplit/>
          <w:trHeight w:val="2268"/>
        </w:trPr>
        <w:tc>
          <w:tcPr>
            <w:tcW w:w="5000" w:type="pct"/>
            <w:gridSpan w:val="2"/>
            <w:vAlign w:val="center"/>
          </w:tcPr>
          <w:p w14:paraId="30D6B1D9" w14:textId="77777777" w:rsidR="009A2ABC" w:rsidRPr="004936F2" w:rsidRDefault="009A2ABC" w:rsidP="00FF2326">
            <w:pPr>
              <w:rPr>
                <w:szCs w:val="22"/>
              </w:rPr>
            </w:pPr>
          </w:p>
        </w:tc>
      </w:tr>
    </w:tbl>
    <w:p w14:paraId="484B5C2C" w14:textId="521A880F" w:rsidR="006C6CA0" w:rsidRDefault="006C6CA0" w:rsidP="006C6CA0">
      <w:pPr>
        <w:jc w:val="center"/>
        <w:rPr>
          <w:b/>
        </w:rPr>
      </w:pPr>
      <w:r w:rsidRPr="00263600">
        <w:rPr>
          <w:b/>
        </w:rPr>
        <w:t>-END OF SECTION-</w:t>
      </w:r>
    </w:p>
    <w:p w14:paraId="5EE278F9" w14:textId="77777777" w:rsidR="00635111" w:rsidRPr="00263600" w:rsidRDefault="00635111" w:rsidP="006C6CA0">
      <w:pPr>
        <w:jc w:val="center"/>
        <w:rPr>
          <w:b/>
        </w:rPr>
      </w:pPr>
    </w:p>
    <w:p w14:paraId="6F42E583" w14:textId="77777777" w:rsidR="009B655D" w:rsidRDefault="009B655D" w:rsidP="009B655D">
      <w:pPr>
        <w:pStyle w:val="Heading2"/>
      </w:pPr>
      <w:r>
        <w:t>Section</w:t>
      </w:r>
      <w:r w:rsidR="006C6CA0">
        <w:t xml:space="preserve"> ONE</w:t>
      </w:r>
      <w:r>
        <w:t xml:space="preserve"> Feedback</w:t>
      </w:r>
      <w:r w:rsidR="007E2360">
        <w:t xml:space="preserve"> / Notes</w:t>
      </w:r>
    </w:p>
    <w:tbl>
      <w:tblPr>
        <w:tblStyle w:val="TableGrid"/>
        <w:tblW w:w="0" w:type="auto"/>
        <w:tblLook w:val="04A0" w:firstRow="1" w:lastRow="0" w:firstColumn="1" w:lastColumn="0" w:noHBand="0" w:noVBand="1"/>
      </w:tblPr>
      <w:tblGrid>
        <w:gridCol w:w="9016"/>
      </w:tblGrid>
      <w:tr w:rsidR="009B655D" w14:paraId="65326222" w14:textId="77777777" w:rsidTr="006C6CA0">
        <w:trPr>
          <w:trHeight w:val="2835"/>
        </w:trPr>
        <w:tc>
          <w:tcPr>
            <w:tcW w:w="9016" w:type="dxa"/>
          </w:tcPr>
          <w:p w14:paraId="746BC35B" w14:textId="77777777" w:rsidR="009B655D" w:rsidRDefault="009B655D" w:rsidP="00012E88"/>
        </w:tc>
      </w:tr>
    </w:tbl>
    <w:p w14:paraId="58EB97BA" w14:textId="77777777" w:rsidR="009B655D" w:rsidRDefault="009B655D" w:rsidP="009B655D">
      <w:pPr>
        <w:spacing w:before="0"/>
      </w:pPr>
    </w:p>
    <w:p w14:paraId="6128B18E" w14:textId="77777777" w:rsidR="009B655D" w:rsidRDefault="009B655D" w:rsidP="009B655D">
      <w:pPr>
        <w:pStyle w:val="Heading2"/>
      </w:pPr>
      <w:r>
        <w:t>Section</w:t>
      </w:r>
      <w:r w:rsidR="006C6CA0">
        <w:t xml:space="preserve"> ONE</w:t>
      </w:r>
      <w:r>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053BD479" w14:textId="77777777" w:rsidTr="0016062A">
        <w:tc>
          <w:tcPr>
            <w:tcW w:w="2319" w:type="dxa"/>
            <w:gridSpan w:val="2"/>
            <w:shd w:val="clear" w:color="auto" w:fill="D9D9D9" w:themeFill="background1" w:themeFillShade="D9"/>
            <w:vAlign w:val="center"/>
          </w:tcPr>
          <w:p w14:paraId="71307F82"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C987FC8"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16B08AE"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238B9C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22A1BA2B" w14:textId="77777777" w:rsidTr="0016062A">
        <w:trPr>
          <w:trHeight w:val="397"/>
        </w:trPr>
        <w:tc>
          <w:tcPr>
            <w:tcW w:w="1760" w:type="dxa"/>
            <w:tcBorders>
              <w:right w:val="nil"/>
            </w:tcBorders>
            <w:vAlign w:val="center"/>
          </w:tcPr>
          <w:p w14:paraId="6352DD07"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7810431"/>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7CF642C9"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0E6D12C8"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9763C94"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7FEBCE7" w14:textId="77777777" w:rsidR="0016062A" w:rsidRPr="0016062A" w:rsidRDefault="0016062A" w:rsidP="0016062A">
            <w:pPr>
              <w:spacing w:before="0"/>
              <w:rPr>
                <w:rFonts w:asciiTheme="minorHAnsi" w:hAnsiTheme="minorHAnsi" w:cstheme="minorHAnsi"/>
              </w:rPr>
            </w:pPr>
          </w:p>
        </w:tc>
      </w:tr>
      <w:tr w:rsidR="0016062A" w:rsidRPr="00821FA1" w14:paraId="3E16B26C" w14:textId="77777777" w:rsidTr="0016062A">
        <w:trPr>
          <w:trHeight w:val="397"/>
        </w:trPr>
        <w:tc>
          <w:tcPr>
            <w:tcW w:w="1760" w:type="dxa"/>
            <w:tcBorders>
              <w:right w:val="nil"/>
            </w:tcBorders>
            <w:vAlign w:val="center"/>
          </w:tcPr>
          <w:p w14:paraId="316FCBB4"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912913352"/>
            <w14:checkbox>
              <w14:checked w14:val="0"/>
              <w14:checkedState w14:val="2612" w14:font="MS Gothic"/>
              <w14:uncheckedState w14:val="2610" w14:font="MS Gothic"/>
            </w14:checkbox>
          </w:sdtPr>
          <w:sdtEndPr/>
          <w:sdtContent>
            <w:tc>
              <w:tcPr>
                <w:tcW w:w="559" w:type="dxa"/>
                <w:tcBorders>
                  <w:left w:val="nil"/>
                </w:tcBorders>
                <w:vAlign w:val="center"/>
              </w:tcPr>
              <w:p w14:paraId="28E68831"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F038470" w14:textId="77777777" w:rsidR="0016062A" w:rsidRPr="00821FA1" w:rsidRDefault="0016062A" w:rsidP="00012E88">
            <w:pPr>
              <w:spacing w:before="0"/>
              <w:rPr>
                <w:rFonts w:cstheme="minorHAnsi"/>
              </w:rPr>
            </w:pPr>
          </w:p>
        </w:tc>
        <w:tc>
          <w:tcPr>
            <w:tcW w:w="2126" w:type="dxa"/>
            <w:vMerge/>
            <w:vAlign w:val="center"/>
          </w:tcPr>
          <w:p w14:paraId="34FC7EDA" w14:textId="77777777" w:rsidR="0016062A" w:rsidRPr="00821FA1" w:rsidRDefault="0016062A" w:rsidP="00012E88">
            <w:pPr>
              <w:spacing w:before="0"/>
              <w:rPr>
                <w:rFonts w:cstheme="minorHAnsi"/>
              </w:rPr>
            </w:pPr>
          </w:p>
        </w:tc>
        <w:tc>
          <w:tcPr>
            <w:tcW w:w="1650" w:type="dxa"/>
            <w:vMerge/>
          </w:tcPr>
          <w:p w14:paraId="559B3395" w14:textId="77777777" w:rsidR="0016062A" w:rsidRPr="00821FA1" w:rsidRDefault="0016062A" w:rsidP="00012E88">
            <w:pPr>
              <w:spacing w:before="0"/>
              <w:rPr>
                <w:rFonts w:cstheme="minorHAnsi"/>
              </w:rPr>
            </w:pPr>
          </w:p>
        </w:tc>
      </w:tr>
    </w:tbl>
    <w:p w14:paraId="10F1AB50" w14:textId="77777777" w:rsidR="00CF68AB" w:rsidRDefault="00CF68AB" w:rsidP="00CF68AB">
      <w:r>
        <w:br w:type="page"/>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260"/>
        <w:gridCol w:w="6750"/>
        <w:gridCol w:w="29"/>
      </w:tblGrid>
      <w:tr w:rsidR="00D17E69" w:rsidRPr="00D17E69" w14:paraId="6D513A9E" w14:textId="77777777" w:rsidTr="00D17E69">
        <w:trPr>
          <w:cantSplit/>
          <w:trHeight w:val="391"/>
        </w:trPr>
        <w:tc>
          <w:tcPr>
            <w:tcW w:w="5000" w:type="pct"/>
            <w:gridSpan w:val="4"/>
            <w:tcBorders>
              <w:top w:val="nil"/>
              <w:left w:val="nil"/>
              <w:bottom w:val="nil"/>
              <w:right w:val="nil"/>
            </w:tcBorders>
            <w:shd w:val="clear" w:color="auto" w:fill="auto"/>
            <w:vAlign w:val="center"/>
          </w:tcPr>
          <w:p w14:paraId="2245DD8D" w14:textId="77777777" w:rsidR="00B2142D" w:rsidRPr="00D17E69" w:rsidRDefault="00B2142D" w:rsidP="00D17E69">
            <w:pPr>
              <w:pStyle w:val="Heading1"/>
              <w:spacing w:after="120"/>
              <w:rPr>
                <w:color w:val="auto"/>
              </w:rPr>
            </w:pPr>
            <w:r w:rsidRPr="00D17E69">
              <w:rPr>
                <w:color w:val="auto"/>
              </w:rPr>
              <w:t>Supporting Documents</w:t>
            </w:r>
            <w:r w:rsidR="00B5427B" w:rsidRPr="00D17E69">
              <w:rPr>
                <w:color w:val="auto"/>
              </w:rPr>
              <w:t xml:space="preserve"> – Section TWO</w:t>
            </w:r>
          </w:p>
        </w:tc>
      </w:tr>
      <w:tr w:rsidR="00D17E69" w:rsidRPr="007837F6" w14:paraId="3C72E890" w14:textId="77777777" w:rsidTr="00D17E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4" w:type="pct"/>
          <w:wAfter w:w="15" w:type="pct"/>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BD8D3" w14:textId="77777777" w:rsidR="00D17E69" w:rsidRPr="004936F2" w:rsidRDefault="00D17E69" w:rsidP="00BA57D5">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F99DAFD" w14:textId="77777777" w:rsidR="00D17E69" w:rsidRPr="004936F2" w:rsidRDefault="00D17E69" w:rsidP="00BA57D5">
            <w:pPr>
              <w:rPr>
                <w:rFonts w:cs="Arial"/>
                <w:szCs w:val="22"/>
              </w:rPr>
            </w:pPr>
          </w:p>
        </w:tc>
      </w:tr>
    </w:tbl>
    <w:p w14:paraId="6042BBC7" w14:textId="477F89BA" w:rsidR="00B2142D" w:rsidRDefault="00B2142D" w:rsidP="006C6CA0">
      <w:pPr>
        <w:jc w:val="both"/>
        <w:rPr>
          <w:rFonts w:cs="Calibri"/>
        </w:rPr>
      </w:pPr>
      <w:r w:rsidRPr="00B2142D">
        <w:rPr>
          <w:rFonts w:cs="Calibri"/>
          <w:b/>
        </w:rPr>
        <w:t>Instructions</w:t>
      </w:r>
      <w:r>
        <w:rPr>
          <w:rFonts w:cs="Calibri"/>
          <w:b/>
        </w:rPr>
        <w:t xml:space="preserve">: </w:t>
      </w:r>
      <w:r>
        <w:rPr>
          <w:rFonts w:cs="Calibri"/>
        </w:rPr>
        <w:t xml:space="preserve">Provide at least </w:t>
      </w:r>
      <w:r w:rsidR="006C6CA0">
        <w:rPr>
          <w:rFonts w:cs="Calibri"/>
        </w:rPr>
        <w:t>example</w:t>
      </w:r>
      <w:r w:rsidR="005E3003">
        <w:rPr>
          <w:rFonts w:cs="Calibri"/>
        </w:rPr>
        <w:t xml:space="preserve"> of each document as listed below. If a certain number of examples are requested, please ensure all are provided. All documents provided must be your own work as directed by the context of the unit.</w:t>
      </w:r>
    </w:p>
    <w:p w14:paraId="7B2AAF36" w14:textId="77777777" w:rsidR="005E3003" w:rsidRDefault="005E3003" w:rsidP="006C6CA0">
      <w:pPr>
        <w:jc w:val="both"/>
        <w:rPr>
          <w:rFonts w:cs="Calibri"/>
        </w:rPr>
      </w:pPr>
      <w:r>
        <w:rPr>
          <w:rFonts w:cs="Calibri"/>
        </w:rPr>
        <w:t>This section of assessment is only complete on</w:t>
      </w:r>
      <w:r w:rsidR="006C6CA0">
        <w:rPr>
          <w:rFonts w:cs="Calibri"/>
        </w:rPr>
        <w:t>ce</w:t>
      </w:r>
      <w:r>
        <w:rPr>
          <w:rFonts w:cs="Calibri"/>
        </w:rPr>
        <w:t xml:space="preserve"> all documents have been supplied and deemed satisfactory by the Assessor.</w:t>
      </w:r>
    </w:p>
    <w:p w14:paraId="2F90965E" w14:textId="77777777" w:rsidR="005E3003" w:rsidRDefault="00B5427B" w:rsidP="006C6CA0">
      <w:pPr>
        <w:jc w:val="both"/>
        <w:rPr>
          <w:rFonts w:cs="Calibri"/>
        </w:rPr>
      </w:pPr>
      <w:r>
        <w:rPr>
          <w:rFonts w:cs="Calibri"/>
        </w:rPr>
        <w:t xml:space="preserve">Supporting documents may be sent electronically or </w:t>
      </w:r>
      <w:r w:rsidR="0027118F">
        <w:rPr>
          <w:rFonts w:cs="Calibri"/>
        </w:rPr>
        <w:t xml:space="preserve">be </w:t>
      </w:r>
      <w:r>
        <w:rPr>
          <w:rFonts w:cs="Calibri"/>
        </w:rPr>
        <w:t xml:space="preserve">provided </w:t>
      </w:r>
      <w:r w:rsidR="0027118F">
        <w:rPr>
          <w:rFonts w:cs="Calibri"/>
        </w:rPr>
        <w:t>in hard copy.</w:t>
      </w:r>
    </w:p>
    <w:p w14:paraId="58E54F6A" w14:textId="77777777" w:rsidR="009B655D" w:rsidRDefault="009B655D" w:rsidP="00CD664A">
      <w:pPr>
        <w:rPr>
          <w:rFonts w:cs="Calibri"/>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1954"/>
      </w:tblGrid>
      <w:tr w:rsidR="00821FA1" w14:paraId="5AD884E7" w14:textId="77777777" w:rsidTr="00DF2BC2">
        <w:trPr>
          <w:cantSplit/>
          <w:trHeight w:val="391"/>
        </w:trPr>
        <w:tc>
          <w:tcPr>
            <w:tcW w:w="3919" w:type="pct"/>
            <w:shd w:val="clear" w:color="auto" w:fill="BFBFBF" w:themeFill="background1" w:themeFillShade="BF"/>
            <w:vAlign w:val="center"/>
          </w:tcPr>
          <w:p w14:paraId="30CA5C4B" w14:textId="77777777" w:rsidR="00821FA1" w:rsidRPr="004936F2" w:rsidRDefault="00821FA1" w:rsidP="009B655D">
            <w:pPr>
              <w:pStyle w:val="Heading2"/>
              <w:spacing w:before="0"/>
              <w:rPr>
                <w:szCs w:val="22"/>
              </w:rPr>
            </w:pPr>
            <w:r>
              <w:t>List of Documents</w:t>
            </w:r>
          </w:p>
        </w:tc>
        <w:tc>
          <w:tcPr>
            <w:tcW w:w="1081" w:type="pct"/>
            <w:shd w:val="clear" w:color="auto" w:fill="BFBFBF" w:themeFill="background1" w:themeFillShade="BF"/>
            <w:vAlign w:val="center"/>
          </w:tcPr>
          <w:p w14:paraId="5E436723" w14:textId="77777777" w:rsidR="00821FA1" w:rsidRPr="004936F2" w:rsidRDefault="00821FA1" w:rsidP="009B655D">
            <w:pPr>
              <w:pStyle w:val="Heading2"/>
              <w:spacing w:before="0"/>
              <w:rPr>
                <w:szCs w:val="22"/>
              </w:rPr>
            </w:pPr>
            <w:r>
              <w:rPr>
                <w:szCs w:val="22"/>
              </w:rPr>
              <w:t>Date PRovided</w:t>
            </w:r>
          </w:p>
        </w:tc>
      </w:tr>
      <w:tr w:rsidR="00BB1654" w14:paraId="14966107" w14:textId="77777777" w:rsidTr="007469AA">
        <w:trPr>
          <w:cantSplit/>
          <w:trHeight w:val="567"/>
        </w:trPr>
        <w:tc>
          <w:tcPr>
            <w:tcW w:w="3919" w:type="pct"/>
          </w:tcPr>
          <w:p w14:paraId="3F6F6DEE" w14:textId="7DB8D2FB" w:rsidR="00BB1654" w:rsidRPr="00821FA1" w:rsidRDefault="00BB1654" w:rsidP="00BB1654">
            <w:pPr>
              <w:rPr>
                <w:rFonts w:cs="Calibri"/>
                <w:szCs w:val="18"/>
              </w:rPr>
            </w:pPr>
            <w:r w:rsidRPr="003E061F">
              <w:t>Policy/Procedure for ensuring child’s immunisation status is current</w:t>
            </w:r>
          </w:p>
        </w:tc>
        <w:tc>
          <w:tcPr>
            <w:tcW w:w="1081" w:type="pct"/>
            <w:vAlign w:val="center"/>
          </w:tcPr>
          <w:p w14:paraId="30D91F66" w14:textId="77777777" w:rsidR="00BB1654" w:rsidRPr="004936F2" w:rsidRDefault="00BB1654" w:rsidP="00BB1654">
            <w:pPr>
              <w:jc w:val="center"/>
              <w:rPr>
                <w:szCs w:val="22"/>
              </w:rPr>
            </w:pPr>
          </w:p>
        </w:tc>
      </w:tr>
      <w:tr w:rsidR="00BB1654" w14:paraId="30B2B878" w14:textId="77777777" w:rsidTr="007469AA">
        <w:trPr>
          <w:cantSplit/>
          <w:trHeight w:val="567"/>
        </w:trPr>
        <w:tc>
          <w:tcPr>
            <w:tcW w:w="3919" w:type="pct"/>
          </w:tcPr>
          <w:p w14:paraId="636A5EA1" w14:textId="54DBA1E3" w:rsidR="00BB1654" w:rsidRPr="00754BFC" w:rsidRDefault="00BB1654" w:rsidP="00BB1654">
            <w:pPr>
              <w:rPr>
                <w:rFonts w:cs="Calibri"/>
                <w:szCs w:val="18"/>
              </w:rPr>
            </w:pPr>
            <w:r w:rsidRPr="003E061F">
              <w:t>Recommended Immuni</w:t>
            </w:r>
            <w:r>
              <w:t>s</w:t>
            </w:r>
            <w:r w:rsidRPr="003E061F">
              <w:t>ation Schedule</w:t>
            </w:r>
          </w:p>
        </w:tc>
        <w:tc>
          <w:tcPr>
            <w:tcW w:w="1081" w:type="pct"/>
            <w:vAlign w:val="center"/>
          </w:tcPr>
          <w:p w14:paraId="02BD3BFB" w14:textId="77777777" w:rsidR="00BB1654" w:rsidRPr="004936F2" w:rsidRDefault="00BB1654" w:rsidP="00BB1654">
            <w:pPr>
              <w:jc w:val="center"/>
              <w:rPr>
                <w:szCs w:val="22"/>
              </w:rPr>
            </w:pPr>
          </w:p>
        </w:tc>
      </w:tr>
      <w:tr w:rsidR="00BB1654" w14:paraId="1AA166C6" w14:textId="77777777" w:rsidTr="007469AA">
        <w:trPr>
          <w:cantSplit/>
          <w:trHeight w:val="567"/>
        </w:trPr>
        <w:tc>
          <w:tcPr>
            <w:tcW w:w="3919" w:type="pct"/>
          </w:tcPr>
          <w:p w14:paraId="1847EACA" w14:textId="5615E369" w:rsidR="00BB1654" w:rsidRPr="00635111" w:rsidRDefault="00BB1654" w:rsidP="00BB1654">
            <w:pPr>
              <w:rPr>
                <w:rFonts w:cs="Calibri"/>
                <w:szCs w:val="18"/>
              </w:rPr>
            </w:pPr>
            <w:r w:rsidRPr="003E061F">
              <w:t xml:space="preserve">Safety Checklist - sleep room </w:t>
            </w:r>
          </w:p>
        </w:tc>
        <w:tc>
          <w:tcPr>
            <w:tcW w:w="1081" w:type="pct"/>
            <w:vAlign w:val="center"/>
          </w:tcPr>
          <w:p w14:paraId="1A0706ED" w14:textId="77777777" w:rsidR="00BB1654" w:rsidRPr="004936F2" w:rsidRDefault="00BB1654" w:rsidP="00BB1654">
            <w:pPr>
              <w:jc w:val="center"/>
              <w:rPr>
                <w:szCs w:val="22"/>
              </w:rPr>
            </w:pPr>
          </w:p>
        </w:tc>
      </w:tr>
      <w:tr w:rsidR="00BB1654" w14:paraId="6A101948" w14:textId="77777777" w:rsidTr="007469AA">
        <w:trPr>
          <w:cantSplit/>
          <w:trHeight w:val="567"/>
        </w:trPr>
        <w:tc>
          <w:tcPr>
            <w:tcW w:w="3919" w:type="pct"/>
          </w:tcPr>
          <w:p w14:paraId="44406E10" w14:textId="7385A48E" w:rsidR="00BB1654" w:rsidRPr="00635111" w:rsidRDefault="00BB1654" w:rsidP="00BB1654">
            <w:pPr>
              <w:rPr>
                <w:rFonts w:cs="Calibri"/>
                <w:szCs w:val="18"/>
              </w:rPr>
            </w:pPr>
            <w:r w:rsidRPr="003E061F">
              <w:t>Front Page and Contents page of Policies and Procedures</w:t>
            </w:r>
          </w:p>
        </w:tc>
        <w:tc>
          <w:tcPr>
            <w:tcW w:w="1081" w:type="pct"/>
            <w:vAlign w:val="center"/>
          </w:tcPr>
          <w:p w14:paraId="76CB2324" w14:textId="77777777" w:rsidR="00BB1654" w:rsidRPr="004936F2" w:rsidRDefault="00BB1654" w:rsidP="00BB1654">
            <w:pPr>
              <w:jc w:val="center"/>
              <w:rPr>
                <w:szCs w:val="22"/>
              </w:rPr>
            </w:pPr>
          </w:p>
        </w:tc>
      </w:tr>
      <w:tr w:rsidR="00BB1654" w14:paraId="0A162C51" w14:textId="77777777" w:rsidTr="007469AA">
        <w:trPr>
          <w:cantSplit/>
          <w:trHeight w:val="567"/>
        </w:trPr>
        <w:tc>
          <w:tcPr>
            <w:tcW w:w="3919" w:type="pct"/>
          </w:tcPr>
          <w:p w14:paraId="3850AD52" w14:textId="012F2A5A" w:rsidR="00BB1654" w:rsidRPr="00635111" w:rsidRDefault="00BB1654" w:rsidP="00BB1654">
            <w:pPr>
              <w:rPr>
                <w:rFonts w:cs="Calibri"/>
                <w:szCs w:val="18"/>
              </w:rPr>
            </w:pPr>
            <w:r w:rsidRPr="003E061F">
              <w:t>Staff and Parent communication record regarding baby/toddler- sleep/rest or meal/bottle needs</w:t>
            </w:r>
          </w:p>
        </w:tc>
        <w:tc>
          <w:tcPr>
            <w:tcW w:w="1081" w:type="pct"/>
            <w:vAlign w:val="center"/>
          </w:tcPr>
          <w:p w14:paraId="0A1606F9" w14:textId="77777777" w:rsidR="00BB1654" w:rsidRPr="004936F2" w:rsidRDefault="00BB1654" w:rsidP="00BB1654">
            <w:pPr>
              <w:jc w:val="center"/>
              <w:rPr>
                <w:szCs w:val="22"/>
              </w:rPr>
            </w:pPr>
          </w:p>
        </w:tc>
      </w:tr>
      <w:tr w:rsidR="00BB1654" w14:paraId="1668D0A7" w14:textId="77777777" w:rsidTr="007469AA">
        <w:trPr>
          <w:cantSplit/>
          <w:trHeight w:val="567"/>
        </w:trPr>
        <w:tc>
          <w:tcPr>
            <w:tcW w:w="3919" w:type="pct"/>
          </w:tcPr>
          <w:p w14:paraId="1B8D2E89" w14:textId="6C1A1B28" w:rsidR="00BB1654" w:rsidRPr="00635111" w:rsidRDefault="00BB1654" w:rsidP="00BB1654">
            <w:pPr>
              <w:rPr>
                <w:rFonts w:cs="Calibri"/>
                <w:szCs w:val="18"/>
              </w:rPr>
            </w:pPr>
            <w:r w:rsidRPr="003E061F">
              <w:t>Daily Routine/individual patterns and routines for babies and toddlers</w:t>
            </w:r>
          </w:p>
        </w:tc>
        <w:tc>
          <w:tcPr>
            <w:tcW w:w="1081" w:type="pct"/>
            <w:vAlign w:val="center"/>
          </w:tcPr>
          <w:p w14:paraId="123F0328" w14:textId="77777777" w:rsidR="00BB1654" w:rsidRPr="004936F2" w:rsidRDefault="00BB1654" w:rsidP="00BB1654">
            <w:pPr>
              <w:jc w:val="center"/>
              <w:rPr>
                <w:szCs w:val="22"/>
              </w:rPr>
            </w:pPr>
          </w:p>
        </w:tc>
      </w:tr>
      <w:tr w:rsidR="00BB1654" w14:paraId="6A5F90B3" w14:textId="77777777" w:rsidTr="007469AA">
        <w:trPr>
          <w:cantSplit/>
          <w:trHeight w:val="567"/>
        </w:trPr>
        <w:tc>
          <w:tcPr>
            <w:tcW w:w="3919" w:type="pct"/>
          </w:tcPr>
          <w:p w14:paraId="508B15B1" w14:textId="0B6CE6F7" w:rsidR="00BB1654" w:rsidRPr="00635111" w:rsidRDefault="00BB1654" w:rsidP="00BB1654">
            <w:pPr>
              <w:rPr>
                <w:rFonts w:cs="Calibri"/>
                <w:szCs w:val="18"/>
              </w:rPr>
            </w:pPr>
            <w:r w:rsidRPr="003E061F">
              <w:t>Sleep/Rest Environments that include, light, noise and ventilation safe sleep practices(SIDS)</w:t>
            </w:r>
          </w:p>
        </w:tc>
        <w:tc>
          <w:tcPr>
            <w:tcW w:w="1081" w:type="pct"/>
            <w:vAlign w:val="center"/>
          </w:tcPr>
          <w:p w14:paraId="02CC1573" w14:textId="77777777" w:rsidR="00BB1654" w:rsidRPr="004936F2" w:rsidRDefault="00BB1654" w:rsidP="00BB1654">
            <w:pPr>
              <w:jc w:val="center"/>
              <w:rPr>
                <w:szCs w:val="22"/>
              </w:rPr>
            </w:pPr>
          </w:p>
        </w:tc>
      </w:tr>
      <w:tr w:rsidR="00BB1654" w14:paraId="45ED3659" w14:textId="77777777" w:rsidTr="007469AA">
        <w:trPr>
          <w:cantSplit/>
          <w:trHeight w:val="567"/>
        </w:trPr>
        <w:tc>
          <w:tcPr>
            <w:tcW w:w="3919" w:type="pct"/>
          </w:tcPr>
          <w:p w14:paraId="1B1FA040" w14:textId="541E8520" w:rsidR="00BB1654" w:rsidRPr="00635111" w:rsidRDefault="00BB1654" w:rsidP="00BB1654">
            <w:pPr>
              <w:rPr>
                <w:rFonts w:cs="Calibri"/>
                <w:szCs w:val="18"/>
              </w:rPr>
            </w:pPr>
            <w:r w:rsidRPr="003E061F">
              <w:t>Current SIDS recommendations</w:t>
            </w:r>
          </w:p>
        </w:tc>
        <w:tc>
          <w:tcPr>
            <w:tcW w:w="1081" w:type="pct"/>
            <w:vAlign w:val="center"/>
          </w:tcPr>
          <w:p w14:paraId="275368EE" w14:textId="77777777" w:rsidR="00BB1654" w:rsidRPr="004936F2" w:rsidRDefault="00BB1654" w:rsidP="00BB1654">
            <w:pPr>
              <w:jc w:val="center"/>
              <w:rPr>
                <w:szCs w:val="22"/>
              </w:rPr>
            </w:pPr>
          </w:p>
        </w:tc>
      </w:tr>
      <w:tr w:rsidR="00BB1654" w14:paraId="1B461E3B" w14:textId="77777777" w:rsidTr="007469AA">
        <w:trPr>
          <w:cantSplit/>
          <w:trHeight w:val="567"/>
        </w:trPr>
        <w:tc>
          <w:tcPr>
            <w:tcW w:w="3919" w:type="pct"/>
          </w:tcPr>
          <w:p w14:paraId="02EC57A0" w14:textId="5FC53289" w:rsidR="00BB1654" w:rsidRPr="00105738" w:rsidRDefault="00BB1654" w:rsidP="00BB1654">
            <w:r w:rsidRPr="003E061F">
              <w:t>Belonging, Being and Becoming: The early Years Learning Framework for Australia</w:t>
            </w:r>
          </w:p>
        </w:tc>
        <w:tc>
          <w:tcPr>
            <w:tcW w:w="1081" w:type="pct"/>
            <w:vAlign w:val="center"/>
          </w:tcPr>
          <w:p w14:paraId="3FEA5184" w14:textId="77777777" w:rsidR="00BB1654" w:rsidRPr="004936F2" w:rsidRDefault="00BB1654" w:rsidP="00BB1654">
            <w:pPr>
              <w:jc w:val="center"/>
              <w:rPr>
                <w:szCs w:val="22"/>
              </w:rPr>
            </w:pPr>
          </w:p>
        </w:tc>
      </w:tr>
      <w:tr w:rsidR="00BB1654" w14:paraId="00D427D9" w14:textId="77777777" w:rsidTr="007469AA">
        <w:trPr>
          <w:cantSplit/>
          <w:trHeight w:val="567"/>
        </w:trPr>
        <w:tc>
          <w:tcPr>
            <w:tcW w:w="3919" w:type="pct"/>
          </w:tcPr>
          <w:p w14:paraId="3D4EE01E" w14:textId="04A180B9" w:rsidR="00BB1654" w:rsidRPr="00105738" w:rsidRDefault="00BB1654" w:rsidP="00BB1654">
            <w:r w:rsidRPr="003E061F">
              <w:t>Un Convention Rights of the Child</w:t>
            </w:r>
          </w:p>
        </w:tc>
        <w:tc>
          <w:tcPr>
            <w:tcW w:w="1081" w:type="pct"/>
            <w:vAlign w:val="center"/>
          </w:tcPr>
          <w:p w14:paraId="15F8B212" w14:textId="77777777" w:rsidR="00BB1654" w:rsidRPr="004936F2" w:rsidRDefault="00BB1654" w:rsidP="00BB1654">
            <w:pPr>
              <w:jc w:val="center"/>
              <w:rPr>
                <w:szCs w:val="22"/>
              </w:rPr>
            </w:pPr>
          </w:p>
        </w:tc>
      </w:tr>
    </w:tbl>
    <w:p w14:paraId="6077551F" w14:textId="77777777" w:rsidR="00821FA1" w:rsidRDefault="00821FA1" w:rsidP="009B655D">
      <w:pPr>
        <w:spacing w:before="0"/>
        <w:rPr>
          <w:rFonts w:cs="Calibri"/>
        </w:rPr>
      </w:pPr>
    </w:p>
    <w:p w14:paraId="5D0971DB" w14:textId="77777777" w:rsidR="00821FA1" w:rsidRDefault="00821FA1" w:rsidP="00821FA1">
      <w:pPr>
        <w:pStyle w:val="Heading2"/>
      </w:pPr>
      <w:r>
        <w:t xml:space="preserve">Section </w:t>
      </w:r>
      <w:r w:rsidR="006C6CA0">
        <w:t xml:space="preserve">Two </w:t>
      </w:r>
      <w:r>
        <w:t>Feedback</w:t>
      </w:r>
      <w:r w:rsidR="007E2360">
        <w:t xml:space="preserve"> / Notes</w:t>
      </w:r>
    </w:p>
    <w:tbl>
      <w:tblPr>
        <w:tblStyle w:val="TableGrid"/>
        <w:tblW w:w="0" w:type="auto"/>
        <w:tblLook w:val="04A0" w:firstRow="1" w:lastRow="0" w:firstColumn="1" w:lastColumn="0" w:noHBand="0" w:noVBand="1"/>
      </w:tblPr>
      <w:tblGrid>
        <w:gridCol w:w="9016"/>
      </w:tblGrid>
      <w:tr w:rsidR="00821FA1" w14:paraId="1ABA3B61" w14:textId="77777777" w:rsidTr="00821FA1">
        <w:trPr>
          <w:trHeight w:val="2551"/>
        </w:trPr>
        <w:tc>
          <w:tcPr>
            <w:tcW w:w="9016" w:type="dxa"/>
          </w:tcPr>
          <w:p w14:paraId="4E61D877" w14:textId="77777777" w:rsidR="00821FA1" w:rsidRDefault="00821FA1" w:rsidP="00821FA1"/>
        </w:tc>
      </w:tr>
    </w:tbl>
    <w:p w14:paraId="7584AC29" w14:textId="77777777" w:rsidR="00821FA1" w:rsidRDefault="00821FA1" w:rsidP="009B655D">
      <w:pPr>
        <w:spacing w:before="0"/>
      </w:pPr>
    </w:p>
    <w:p w14:paraId="7DCD9C5F" w14:textId="77777777" w:rsidR="0016062A" w:rsidRDefault="0016062A" w:rsidP="0016062A">
      <w:pPr>
        <w:pStyle w:val="Heading2"/>
      </w:pPr>
      <w:r>
        <w:t xml:space="preserve">Section </w:t>
      </w:r>
      <w:r w:rsidR="006C6CA0">
        <w:t xml:space="preserve">Two </w:t>
      </w:r>
      <w:r>
        <w:t>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612E0DFC" w14:textId="77777777" w:rsidTr="00012E88">
        <w:tc>
          <w:tcPr>
            <w:tcW w:w="2319" w:type="dxa"/>
            <w:gridSpan w:val="2"/>
            <w:shd w:val="clear" w:color="auto" w:fill="D9D9D9" w:themeFill="background1" w:themeFillShade="D9"/>
            <w:vAlign w:val="center"/>
          </w:tcPr>
          <w:p w14:paraId="53F4F5E7"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778A6F76"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4E30C30"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65574CE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6FECCA4C" w14:textId="77777777" w:rsidTr="00012E88">
        <w:trPr>
          <w:trHeight w:val="397"/>
        </w:trPr>
        <w:tc>
          <w:tcPr>
            <w:tcW w:w="1760" w:type="dxa"/>
            <w:tcBorders>
              <w:right w:val="nil"/>
            </w:tcBorders>
            <w:vAlign w:val="center"/>
          </w:tcPr>
          <w:p w14:paraId="3EDB751B"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765377252"/>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428709E"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1E750EC7"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BC4B6AC"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4A097D0" w14:textId="77777777" w:rsidR="0016062A" w:rsidRPr="0016062A" w:rsidRDefault="0016062A" w:rsidP="00012E88">
            <w:pPr>
              <w:spacing w:before="0"/>
              <w:rPr>
                <w:rFonts w:asciiTheme="minorHAnsi" w:hAnsiTheme="minorHAnsi" w:cstheme="minorHAnsi"/>
              </w:rPr>
            </w:pPr>
          </w:p>
        </w:tc>
      </w:tr>
      <w:tr w:rsidR="0016062A" w:rsidRPr="00821FA1" w14:paraId="480FDFE4" w14:textId="77777777" w:rsidTr="00012E88">
        <w:trPr>
          <w:trHeight w:val="397"/>
        </w:trPr>
        <w:tc>
          <w:tcPr>
            <w:tcW w:w="1760" w:type="dxa"/>
            <w:tcBorders>
              <w:right w:val="nil"/>
            </w:tcBorders>
            <w:vAlign w:val="center"/>
          </w:tcPr>
          <w:p w14:paraId="6A19A73D"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755482129"/>
            <w14:checkbox>
              <w14:checked w14:val="0"/>
              <w14:checkedState w14:val="2612" w14:font="MS Gothic"/>
              <w14:uncheckedState w14:val="2610" w14:font="MS Gothic"/>
            </w14:checkbox>
          </w:sdtPr>
          <w:sdtEndPr/>
          <w:sdtContent>
            <w:tc>
              <w:tcPr>
                <w:tcW w:w="559" w:type="dxa"/>
                <w:tcBorders>
                  <w:left w:val="nil"/>
                </w:tcBorders>
                <w:vAlign w:val="center"/>
              </w:tcPr>
              <w:p w14:paraId="7531C312"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111589AB" w14:textId="77777777" w:rsidR="0016062A" w:rsidRPr="00821FA1" w:rsidRDefault="0016062A" w:rsidP="00012E88">
            <w:pPr>
              <w:spacing w:before="0"/>
              <w:rPr>
                <w:rFonts w:cstheme="minorHAnsi"/>
              </w:rPr>
            </w:pPr>
          </w:p>
        </w:tc>
        <w:tc>
          <w:tcPr>
            <w:tcW w:w="2126" w:type="dxa"/>
            <w:vMerge/>
            <w:vAlign w:val="center"/>
          </w:tcPr>
          <w:p w14:paraId="024F2FFB" w14:textId="77777777" w:rsidR="0016062A" w:rsidRPr="00821FA1" w:rsidRDefault="0016062A" w:rsidP="00012E88">
            <w:pPr>
              <w:spacing w:before="0"/>
              <w:rPr>
                <w:rFonts w:cstheme="minorHAnsi"/>
              </w:rPr>
            </w:pPr>
          </w:p>
        </w:tc>
        <w:tc>
          <w:tcPr>
            <w:tcW w:w="1650" w:type="dxa"/>
            <w:vMerge/>
          </w:tcPr>
          <w:p w14:paraId="32F04EE8" w14:textId="77777777" w:rsidR="0016062A" w:rsidRPr="00821FA1" w:rsidRDefault="0016062A" w:rsidP="00012E88">
            <w:pPr>
              <w:spacing w:before="0"/>
              <w:rPr>
                <w:rFonts w:cstheme="minorHAnsi"/>
              </w:rPr>
            </w:pPr>
          </w:p>
        </w:tc>
      </w:tr>
    </w:tbl>
    <w:p w14:paraId="240D14DB" w14:textId="3675FCB4" w:rsidR="00D17E69" w:rsidRDefault="00D17E69" w:rsidP="007E2360">
      <w:pPr>
        <w:rPr>
          <w:szCs w:val="16"/>
        </w:rPr>
      </w:pPr>
    </w:p>
    <w:p w14:paraId="676C6020" w14:textId="77777777" w:rsidR="00D17E69" w:rsidRDefault="00D17E69">
      <w:pPr>
        <w:spacing w:after="200"/>
        <w:rPr>
          <w:szCs w:val="16"/>
        </w:rPr>
      </w:pPr>
      <w:r>
        <w:rPr>
          <w:szCs w:val="16"/>
        </w:rPr>
        <w:br w:type="page"/>
      </w:r>
    </w:p>
    <w:p w14:paraId="1C096DFF" w14:textId="77777777" w:rsidR="00D17E69" w:rsidRPr="004936F2" w:rsidRDefault="00D17E69" w:rsidP="00D17E69">
      <w:pPr>
        <w:pStyle w:val="Heading1"/>
        <w:spacing w:after="120"/>
        <w:rPr>
          <w:rFonts w:cs="Arial"/>
        </w:rPr>
      </w:pPr>
      <w:r>
        <w:t>Workplace Observations – Section Three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D17E69" w:rsidRPr="007837F6" w14:paraId="03300130" w14:textId="77777777" w:rsidTr="00BA57D5">
        <w:trPr>
          <w:trHeight w:val="454"/>
        </w:trPr>
        <w:tc>
          <w:tcPr>
            <w:tcW w:w="1097" w:type="pct"/>
            <w:tcBorders>
              <w:top w:val="single" w:sz="6" w:space="0" w:color="auto"/>
            </w:tcBorders>
            <w:shd w:val="clear" w:color="auto" w:fill="BFBFBF" w:themeFill="background1" w:themeFillShade="BF"/>
            <w:vAlign w:val="center"/>
          </w:tcPr>
          <w:p w14:paraId="30CD953F" w14:textId="77777777" w:rsidR="00D17E69" w:rsidRPr="004936F2" w:rsidRDefault="00D17E69"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9E361E9" w14:textId="77777777" w:rsidR="00D17E69" w:rsidRPr="004936F2" w:rsidRDefault="00D17E69" w:rsidP="00BA57D5">
            <w:pPr>
              <w:spacing w:before="0"/>
              <w:rPr>
                <w:rFonts w:cs="Arial"/>
                <w:szCs w:val="22"/>
              </w:rPr>
            </w:pPr>
          </w:p>
        </w:tc>
      </w:tr>
    </w:tbl>
    <w:p w14:paraId="63AA443C" w14:textId="77777777" w:rsidR="00D17E69" w:rsidRDefault="00D17E69" w:rsidP="00D17E69">
      <w:pPr>
        <w:jc w:val="both"/>
      </w:pPr>
      <w:r w:rsidRPr="00012E88">
        <w:rPr>
          <w:rFonts w:cs="Arial"/>
          <w:b/>
          <w:szCs w:val="22"/>
        </w:rPr>
        <w:t>Instructions</w:t>
      </w:r>
      <w:r>
        <w:t>: Below is a list of tasks and activities that must be completed during this unit. These will either occur during the completion of day-to-day duties or as directed by your Assessor.</w:t>
      </w:r>
    </w:p>
    <w:p w14:paraId="16089BAD" w14:textId="77777777" w:rsidR="00D17E69" w:rsidRDefault="00D17E69" w:rsidP="00D17E69">
      <w:pPr>
        <w:jc w:val="both"/>
      </w:pPr>
      <w:r>
        <w:t>Simulations may be used where it is not possible to see an activity in your workplace particularly where there is a safety concern. Should a simulation occur it will be in an industry approved setting and fully notated.</w:t>
      </w:r>
    </w:p>
    <w:p w14:paraId="6348F936" w14:textId="77777777" w:rsidR="00D17E69" w:rsidRDefault="00D17E69" w:rsidP="00D17E69">
      <w:pPr>
        <w:jc w:val="both"/>
      </w:pPr>
      <w:r>
        <w:t>Some activities may need to be repeated to ensure a full understanding and demonstration of the unit requirements.</w:t>
      </w:r>
    </w:p>
    <w:p w14:paraId="018D83C2" w14:textId="77777777" w:rsidR="00D17E69" w:rsidRDefault="00D17E69" w:rsidP="00D17E69">
      <w:pPr>
        <w:jc w:val="both"/>
      </w:pPr>
      <w:r>
        <w:t>Observation notes will be made on your monthly Training Record sheet which will describe activities and tasks in context and how they apply to the unit of competency.</w:t>
      </w:r>
    </w:p>
    <w:p w14:paraId="2D04559C" w14:textId="77777777" w:rsidR="00D17E69" w:rsidRDefault="00D17E69" w:rsidP="00D17E69">
      <w:pPr>
        <w:jc w:val="both"/>
      </w:pPr>
      <w:r>
        <w:t>A qualified supervisor, as identified during enrolment, may be required, depending on your enrolment type, to sign off on workplace tasks to confirm that continued practice if skills within the service are to the appropriate industry standard.</w:t>
      </w:r>
    </w:p>
    <w:p w14:paraId="1A551AFD" w14:textId="77777777" w:rsidR="00D17E69" w:rsidRDefault="00D17E69" w:rsidP="00D17E69">
      <w:r>
        <w:t>Once all activities have been observed at the appropriate level a satisfactory result can be achieved.</w:t>
      </w:r>
    </w:p>
    <w:p w14:paraId="4DF92EAB" w14:textId="77777777" w:rsidR="00D17E69" w:rsidRDefault="00D17E69" w:rsidP="00D17E69"/>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6"/>
        <w:gridCol w:w="3444"/>
        <w:gridCol w:w="3590"/>
      </w:tblGrid>
      <w:tr w:rsidR="00D17E69" w:rsidRPr="007837F6" w14:paraId="639C3D67" w14:textId="77777777" w:rsidTr="00BA57D5">
        <w:trPr>
          <w:trHeight w:val="454"/>
        </w:trPr>
        <w:tc>
          <w:tcPr>
            <w:tcW w:w="1097" w:type="pct"/>
            <w:tcBorders>
              <w:top w:val="single" w:sz="6" w:space="0" w:color="auto"/>
            </w:tcBorders>
            <w:shd w:val="clear" w:color="auto" w:fill="BFBFBF" w:themeFill="background1" w:themeFillShade="BF"/>
            <w:vAlign w:val="center"/>
          </w:tcPr>
          <w:p w14:paraId="6B8034A4" w14:textId="77777777" w:rsidR="00D17E69" w:rsidRDefault="00D17E69" w:rsidP="00BA57D5">
            <w:pPr>
              <w:pStyle w:val="Heading2"/>
              <w:spacing w:before="0"/>
              <w:rPr>
                <w:rFonts w:cs="Arial"/>
                <w:szCs w:val="22"/>
              </w:rPr>
            </w:pPr>
            <w:r>
              <w:rPr>
                <w:rFonts w:cs="Arial"/>
                <w:szCs w:val="22"/>
              </w:rPr>
              <w:t>Location:</w:t>
            </w:r>
          </w:p>
        </w:tc>
        <w:tc>
          <w:tcPr>
            <w:tcW w:w="3903" w:type="pct"/>
            <w:gridSpan w:val="2"/>
            <w:tcBorders>
              <w:top w:val="single" w:sz="6" w:space="0" w:color="auto"/>
            </w:tcBorders>
            <w:vAlign w:val="center"/>
          </w:tcPr>
          <w:p w14:paraId="307069EC" w14:textId="77777777" w:rsidR="00D17E69" w:rsidRPr="004936F2" w:rsidRDefault="00D17E69" w:rsidP="00BA57D5">
            <w:pPr>
              <w:spacing w:before="0"/>
              <w:rPr>
                <w:rFonts w:cs="Arial"/>
                <w:szCs w:val="22"/>
              </w:rPr>
            </w:pPr>
          </w:p>
        </w:tc>
      </w:tr>
      <w:tr w:rsidR="00D17E69" w:rsidRPr="007837F6" w14:paraId="3ABFEE14" w14:textId="77777777" w:rsidTr="00BA57D5">
        <w:trPr>
          <w:trHeight w:val="391"/>
        </w:trPr>
        <w:tc>
          <w:tcPr>
            <w:tcW w:w="1097" w:type="pct"/>
            <w:shd w:val="clear" w:color="auto" w:fill="BFBFBF" w:themeFill="background1" w:themeFillShade="BF"/>
            <w:vAlign w:val="center"/>
          </w:tcPr>
          <w:p w14:paraId="7BEC7ADF" w14:textId="77777777" w:rsidR="00D17E69" w:rsidRPr="004936F2" w:rsidRDefault="00D17E69" w:rsidP="00BA57D5">
            <w:pPr>
              <w:pStyle w:val="Heading2"/>
              <w:spacing w:before="0"/>
              <w:ind w:left="357" w:hanging="357"/>
              <w:rPr>
                <w:rFonts w:cs="Arial"/>
                <w:szCs w:val="22"/>
              </w:rPr>
            </w:pPr>
            <w:r w:rsidRPr="004936F2">
              <w:rPr>
                <w:rFonts w:cs="Arial"/>
                <w:szCs w:val="22"/>
              </w:rPr>
              <w:t>Conditions:</w:t>
            </w:r>
          </w:p>
        </w:tc>
        <w:tc>
          <w:tcPr>
            <w:tcW w:w="1911" w:type="pct"/>
            <w:vAlign w:val="center"/>
          </w:tcPr>
          <w:p w14:paraId="3A32B0C7" w14:textId="77777777" w:rsidR="00D17E69" w:rsidRPr="004936F2" w:rsidRDefault="00D17E69" w:rsidP="00BA57D5">
            <w:pPr>
              <w:spacing w:before="0"/>
              <w:rPr>
                <w:rFonts w:cs="Arial"/>
                <w:szCs w:val="22"/>
              </w:rPr>
            </w:pPr>
            <w:r>
              <w:rPr>
                <w:rFonts w:cs="Arial"/>
                <w:szCs w:val="22"/>
              </w:rPr>
              <w:tab/>
            </w:r>
            <w:sdt>
              <w:sdtPr>
                <w:rPr>
                  <w:rFonts w:cs="Arial"/>
                  <w:szCs w:val="22"/>
                </w:rPr>
                <w:id w:val="-139634938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WORKPLACE</w:t>
            </w:r>
          </w:p>
        </w:tc>
        <w:tc>
          <w:tcPr>
            <w:tcW w:w="1992" w:type="pct"/>
            <w:vAlign w:val="center"/>
          </w:tcPr>
          <w:p w14:paraId="45B48E32" w14:textId="77777777" w:rsidR="00D17E69" w:rsidRPr="004936F2" w:rsidRDefault="00D17E69" w:rsidP="00BA57D5">
            <w:pPr>
              <w:spacing w:before="0"/>
              <w:rPr>
                <w:rFonts w:cs="Arial"/>
                <w:szCs w:val="22"/>
              </w:rPr>
            </w:pPr>
            <w:r>
              <w:rPr>
                <w:rFonts w:cs="Arial"/>
                <w:szCs w:val="22"/>
              </w:rPr>
              <w:tab/>
            </w:r>
            <w:sdt>
              <w:sdtPr>
                <w:rPr>
                  <w:rFonts w:cs="Arial"/>
                  <w:szCs w:val="22"/>
                </w:rPr>
                <w:id w:val="-200041208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SIMULATION</w:t>
            </w:r>
          </w:p>
        </w:tc>
      </w:tr>
    </w:tbl>
    <w:p w14:paraId="701D4DE7" w14:textId="77777777" w:rsidR="00D17E69" w:rsidRDefault="00D17E69" w:rsidP="00D17E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8"/>
        <w:gridCol w:w="968"/>
        <w:gridCol w:w="967"/>
        <w:gridCol w:w="963"/>
      </w:tblGrid>
      <w:tr w:rsidR="00D17E69" w:rsidRPr="007837F6" w14:paraId="2F0E9BA0" w14:textId="77777777" w:rsidTr="00BA57D5">
        <w:trPr>
          <w:cantSplit/>
          <w:trHeight w:val="227"/>
          <w:tblHeader/>
        </w:trPr>
        <w:tc>
          <w:tcPr>
            <w:tcW w:w="3393" w:type="pct"/>
            <w:vMerge w:val="restart"/>
            <w:shd w:val="clear" w:color="auto" w:fill="BFBFBF" w:themeFill="background1" w:themeFillShade="BF"/>
            <w:vAlign w:val="center"/>
          </w:tcPr>
          <w:p w14:paraId="2F42928D" w14:textId="77777777" w:rsidR="00D17E69" w:rsidRPr="004936F2" w:rsidRDefault="00D17E69" w:rsidP="00BA57D5">
            <w:pPr>
              <w:pStyle w:val="Heading2"/>
              <w:spacing w:before="0"/>
            </w:pPr>
            <w:r>
              <w:t>Activities / Tasks</w:t>
            </w:r>
          </w:p>
        </w:tc>
        <w:tc>
          <w:tcPr>
            <w:tcW w:w="1607" w:type="pct"/>
            <w:gridSpan w:val="3"/>
            <w:shd w:val="clear" w:color="auto" w:fill="BFBFBF" w:themeFill="background1" w:themeFillShade="BF"/>
            <w:vAlign w:val="center"/>
          </w:tcPr>
          <w:p w14:paraId="27FCF9F9" w14:textId="77777777" w:rsidR="00D17E69" w:rsidRPr="004936F2" w:rsidRDefault="00D17E69" w:rsidP="00BA57D5">
            <w:pPr>
              <w:pStyle w:val="Heading2"/>
              <w:spacing w:before="0"/>
              <w:jc w:val="center"/>
            </w:pPr>
            <w:r>
              <w:t>Observation Date</w:t>
            </w:r>
          </w:p>
        </w:tc>
      </w:tr>
      <w:tr w:rsidR="00D17E69" w:rsidRPr="007837F6" w14:paraId="60F66FF2" w14:textId="77777777" w:rsidTr="00BA57D5">
        <w:trPr>
          <w:cantSplit/>
          <w:trHeight w:val="227"/>
          <w:tblHeader/>
        </w:trPr>
        <w:tc>
          <w:tcPr>
            <w:tcW w:w="3393" w:type="pct"/>
            <w:vMerge/>
            <w:shd w:val="clear" w:color="auto" w:fill="BFBFBF" w:themeFill="background1" w:themeFillShade="BF"/>
            <w:vAlign w:val="center"/>
          </w:tcPr>
          <w:p w14:paraId="5E751E9E" w14:textId="77777777" w:rsidR="00D17E69" w:rsidRDefault="00D17E69" w:rsidP="00BA57D5">
            <w:pPr>
              <w:pStyle w:val="Heading2"/>
              <w:spacing w:before="0"/>
            </w:pPr>
          </w:p>
        </w:tc>
        <w:tc>
          <w:tcPr>
            <w:tcW w:w="537" w:type="pct"/>
            <w:shd w:val="clear" w:color="auto" w:fill="BFBFBF" w:themeFill="background1" w:themeFillShade="BF"/>
            <w:vAlign w:val="center"/>
          </w:tcPr>
          <w:p w14:paraId="4E2476E7" w14:textId="77777777" w:rsidR="00D17E69" w:rsidRDefault="00D17E69" w:rsidP="00BA57D5">
            <w:pPr>
              <w:pStyle w:val="Heading2"/>
              <w:spacing w:before="0"/>
              <w:jc w:val="center"/>
            </w:pPr>
            <w:r>
              <w:t>1</w:t>
            </w:r>
          </w:p>
        </w:tc>
        <w:tc>
          <w:tcPr>
            <w:tcW w:w="536" w:type="pct"/>
            <w:shd w:val="clear" w:color="auto" w:fill="BFBFBF" w:themeFill="background1" w:themeFillShade="BF"/>
            <w:vAlign w:val="center"/>
          </w:tcPr>
          <w:p w14:paraId="67F25E26" w14:textId="77777777" w:rsidR="00D17E69" w:rsidRDefault="00D17E69" w:rsidP="00BA57D5">
            <w:pPr>
              <w:pStyle w:val="Heading2"/>
              <w:spacing w:before="0"/>
              <w:jc w:val="center"/>
            </w:pPr>
            <w:r>
              <w:t>2</w:t>
            </w:r>
          </w:p>
        </w:tc>
        <w:tc>
          <w:tcPr>
            <w:tcW w:w="534" w:type="pct"/>
            <w:shd w:val="clear" w:color="auto" w:fill="BFBFBF" w:themeFill="background1" w:themeFillShade="BF"/>
            <w:vAlign w:val="center"/>
          </w:tcPr>
          <w:p w14:paraId="5812B6AA" w14:textId="77777777" w:rsidR="00D17E69" w:rsidRDefault="00D17E69" w:rsidP="00BA57D5">
            <w:pPr>
              <w:pStyle w:val="Heading2"/>
              <w:spacing w:before="0"/>
              <w:jc w:val="center"/>
            </w:pPr>
            <w:r>
              <w:t>3</w:t>
            </w:r>
          </w:p>
        </w:tc>
      </w:tr>
      <w:tr w:rsidR="00BB1654" w:rsidRPr="007837F6" w14:paraId="7323BBB4" w14:textId="77777777" w:rsidTr="005A6F9B">
        <w:trPr>
          <w:cantSplit/>
          <w:trHeight w:val="1134"/>
        </w:trPr>
        <w:tc>
          <w:tcPr>
            <w:tcW w:w="3393" w:type="pct"/>
          </w:tcPr>
          <w:p w14:paraId="69318F19" w14:textId="187B2807" w:rsidR="00BB1654" w:rsidRPr="00230C83" w:rsidRDefault="00BB1654" w:rsidP="00BB1654">
            <w:pPr>
              <w:rPr>
                <w:rFonts w:cs="Arial"/>
                <w:bCs/>
                <w:szCs w:val="22"/>
              </w:rPr>
            </w:pPr>
            <w:r w:rsidRPr="00B82118">
              <w:t>Discuss with families the needs and interests or any concerns or significant events occurring in the child's life (meaningful routines)</w:t>
            </w:r>
          </w:p>
        </w:tc>
        <w:tc>
          <w:tcPr>
            <w:tcW w:w="537" w:type="pct"/>
            <w:vAlign w:val="center"/>
          </w:tcPr>
          <w:p w14:paraId="2D4B9969" w14:textId="77777777" w:rsidR="00BB1654" w:rsidRPr="00230C83" w:rsidRDefault="00BB1654" w:rsidP="00BB1654">
            <w:pPr>
              <w:spacing w:after="120"/>
              <w:jc w:val="center"/>
              <w:rPr>
                <w:rFonts w:cstheme="minorHAnsi"/>
                <w:szCs w:val="22"/>
              </w:rPr>
            </w:pPr>
          </w:p>
        </w:tc>
        <w:tc>
          <w:tcPr>
            <w:tcW w:w="536" w:type="pct"/>
            <w:vAlign w:val="center"/>
          </w:tcPr>
          <w:p w14:paraId="48491721" w14:textId="77777777" w:rsidR="00BB1654" w:rsidRPr="00230C83" w:rsidRDefault="00BB1654" w:rsidP="00BB1654">
            <w:pPr>
              <w:spacing w:after="120"/>
              <w:jc w:val="center"/>
              <w:rPr>
                <w:rFonts w:cstheme="minorHAnsi"/>
                <w:szCs w:val="22"/>
              </w:rPr>
            </w:pPr>
          </w:p>
        </w:tc>
        <w:tc>
          <w:tcPr>
            <w:tcW w:w="534" w:type="pct"/>
            <w:vAlign w:val="center"/>
          </w:tcPr>
          <w:p w14:paraId="3709197E" w14:textId="77777777" w:rsidR="00BB1654" w:rsidRPr="00230C83" w:rsidRDefault="00BB1654" w:rsidP="00BB1654">
            <w:pPr>
              <w:spacing w:after="120"/>
              <w:jc w:val="center"/>
              <w:rPr>
                <w:rFonts w:cstheme="minorHAnsi"/>
                <w:szCs w:val="22"/>
              </w:rPr>
            </w:pPr>
          </w:p>
        </w:tc>
      </w:tr>
      <w:tr w:rsidR="00BB1654" w:rsidRPr="007837F6" w14:paraId="0646C7A9" w14:textId="77777777" w:rsidTr="00ED596C">
        <w:trPr>
          <w:cantSplit/>
          <w:trHeight w:val="850"/>
        </w:trPr>
        <w:tc>
          <w:tcPr>
            <w:tcW w:w="3393" w:type="pct"/>
          </w:tcPr>
          <w:p w14:paraId="3CE4ECCA" w14:textId="785EE71F" w:rsidR="00BB1654" w:rsidRPr="00230C83" w:rsidRDefault="00BB1654" w:rsidP="00BB1654">
            <w:pPr>
              <w:rPr>
                <w:rFonts w:cs="Arial"/>
                <w:color w:val="000000"/>
                <w:szCs w:val="18"/>
              </w:rPr>
            </w:pPr>
            <w:r w:rsidRPr="00B82118">
              <w:t>Supervising children effectively position, look, listen, direct contact, communicate, rules of play and safety redirect inappropriate play positively, involve children in setting limits and developing consequences (age appropriate) - including babies who are sleeping</w:t>
            </w:r>
          </w:p>
        </w:tc>
        <w:tc>
          <w:tcPr>
            <w:tcW w:w="537" w:type="pct"/>
            <w:vAlign w:val="center"/>
          </w:tcPr>
          <w:p w14:paraId="355CD9B9" w14:textId="77777777" w:rsidR="00BB1654" w:rsidRPr="00230C83" w:rsidRDefault="00BB1654" w:rsidP="00BB1654">
            <w:pPr>
              <w:jc w:val="center"/>
              <w:rPr>
                <w:rFonts w:cstheme="minorHAnsi"/>
                <w:szCs w:val="22"/>
              </w:rPr>
            </w:pPr>
          </w:p>
        </w:tc>
        <w:tc>
          <w:tcPr>
            <w:tcW w:w="536" w:type="pct"/>
            <w:vAlign w:val="center"/>
          </w:tcPr>
          <w:p w14:paraId="46196DF7" w14:textId="77777777" w:rsidR="00BB1654" w:rsidRPr="00230C83" w:rsidRDefault="00BB1654" w:rsidP="00BB1654">
            <w:pPr>
              <w:jc w:val="center"/>
              <w:rPr>
                <w:rFonts w:cstheme="minorHAnsi"/>
                <w:szCs w:val="22"/>
              </w:rPr>
            </w:pPr>
          </w:p>
        </w:tc>
        <w:tc>
          <w:tcPr>
            <w:tcW w:w="534" w:type="pct"/>
            <w:vAlign w:val="center"/>
          </w:tcPr>
          <w:p w14:paraId="589C7BD0" w14:textId="77777777" w:rsidR="00BB1654" w:rsidRPr="00230C83" w:rsidRDefault="00BB1654" w:rsidP="00BB1654">
            <w:pPr>
              <w:jc w:val="center"/>
              <w:rPr>
                <w:rFonts w:cstheme="minorHAnsi"/>
                <w:szCs w:val="22"/>
              </w:rPr>
            </w:pPr>
          </w:p>
        </w:tc>
      </w:tr>
      <w:tr w:rsidR="00BB1654" w:rsidRPr="007837F6" w14:paraId="0CF7C752" w14:textId="77777777" w:rsidTr="00ED596C">
        <w:trPr>
          <w:cantSplit/>
          <w:trHeight w:val="850"/>
        </w:trPr>
        <w:tc>
          <w:tcPr>
            <w:tcW w:w="3393" w:type="pct"/>
          </w:tcPr>
          <w:p w14:paraId="646663DA" w14:textId="798D0890" w:rsidR="00BB1654" w:rsidRPr="00230C83" w:rsidRDefault="00BB1654" w:rsidP="00BB1654">
            <w:pPr>
              <w:rPr>
                <w:rFonts w:cs="Arial"/>
                <w:szCs w:val="18"/>
              </w:rPr>
            </w:pPr>
            <w:r w:rsidRPr="00B82118">
              <w:t>Change and feeding baby/child following centre's policies and procedures including heating up breast milk and formula and food and feeding the baby/child – individually</w:t>
            </w:r>
          </w:p>
        </w:tc>
        <w:tc>
          <w:tcPr>
            <w:tcW w:w="537" w:type="pct"/>
            <w:vAlign w:val="center"/>
          </w:tcPr>
          <w:p w14:paraId="47118AA5" w14:textId="77777777" w:rsidR="00BB1654" w:rsidRPr="00230C83" w:rsidRDefault="00BB1654" w:rsidP="00BB1654">
            <w:pPr>
              <w:jc w:val="center"/>
              <w:rPr>
                <w:rFonts w:cstheme="minorHAnsi"/>
                <w:szCs w:val="22"/>
              </w:rPr>
            </w:pPr>
          </w:p>
        </w:tc>
        <w:tc>
          <w:tcPr>
            <w:tcW w:w="536" w:type="pct"/>
            <w:vAlign w:val="center"/>
          </w:tcPr>
          <w:p w14:paraId="0700BDBA" w14:textId="77777777" w:rsidR="00BB1654" w:rsidRPr="00230C83" w:rsidRDefault="00BB1654" w:rsidP="00BB1654">
            <w:pPr>
              <w:jc w:val="center"/>
              <w:rPr>
                <w:rFonts w:cstheme="minorHAnsi"/>
                <w:szCs w:val="22"/>
              </w:rPr>
            </w:pPr>
          </w:p>
        </w:tc>
        <w:tc>
          <w:tcPr>
            <w:tcW w:w="534" w:type="pct"/>
            <w:vAlign w:val="center"/>
          </w:tcPr>
          <w:p w14:paraId="427B3D9F" w14:textId="77777777" w:rsidR="00BB1654" w:rsidRPr="00230C83" w:rsidRDefault="00BB1654" w:rsidP="00BB1654">
            <w:pPr>
              <w:jc w:val="center"/>
              <w:rPr>
                <w:rFonts w:cstheme="minorHAnsi"/>
                <w:szCs w:val="22"/>
              </w:rPr>
            </w:pPr>
          </w:p>
        </w:tc>
      </w:tr>
      <w:tr w:rsidR="00BB1654" w:rsidRPr="007837F6" w14:paraId="259568AA" w14:textId="77777777" w:rsidTr="00ED596C">
        <w:trPr>
          <w:cantSplit/>
          <w:trHeight w:val="850"/>
        </w:trPr>
        <w:tc>
          <w:tcPr>
            <w:tcW w:w="3393" w:type="pct"/>
          </w:tcPr>
          <w:p w14:paraId="18A63E01" w14:textId="072F8138" w:rsidR="00BB1654" w:rsidRPr="00230C83" w:rsidRDefault="00BB1654" w:rsidP="00BB1654">
            <w:pPr>
              <w:rPr>
                <w:rFonts w:cs="Arial"/>
                <w:szCs w:val="18"/>
              </w:rPr>
            </w:pPr>
            <w:r w:rsidRPr="00AC5ADD">
              <w:t>During meal times sitting with children and ensuring they are seated, role modelling healthy eating habits, discussing preferences and interests and food, creating a positive and relaxed, unhurried environment during mealtime - discussing hygiene and health</w:t>
            </w:r>
          </w:p>
        </w:tc>
        <w:tc>
          <w:tcPr>
            <w:tcW w:w="537" w:type="pct"/>
            <w:vAlign w:val="center"/>
          </w:tcPr>
          <w:p w14:paraId="3CA55C18" w14:textId="77777777" w:rsidR="00BB1654" w:rsidRPr="00230C83" w:rsidRDefault="00BB1654" w:rsidP="00BB1654">
            <w:pPr>
              <w:jc w:val="center"/>
              <w:rPr>
                <w:rFonts w:cstheme="minorHAnsi"/>
                <w:szCs w:val="22"/>
              </w:rPr>
            </w:pPr>
          </w:p>
        </w:tc>
        <w:tc>
          <w:tcPr>
            <w:tcW w:w="536" w:type="pct"/>
            <w:vAlign w:val="center"/>
          </w:tcPr>
          <w:p w14:paraId="2ECAD33F" w14:textId="77777777" w:rsidR="00BB1654" w:rsidRPr="00230C83" w:rsidRDefault="00BB1654" w:rsidP="00BB1654">
            <w:pPr>
              <w:jc w:val="center"/>
              <w:rPr>
                <w:rFonts w:cstheme="minorHAnsi"/>
                <w:szCs w:val="22"/>
              </w:rPr>
            </w:pPr>
          </w:p>
        </w:tc>
        <w:tc>
          <w:tcPr>
            <w:tcW w:w="534" w:type="pct"/>
            <w:vAlign w:val="center"/>
          </w:tcPr>
          <w:p w14:paraId="3616D926" w14:textId="77777777" w:rsidR="00BB1654" w:rsidRPr="00230C83" w:rsidRDefault="00BB1654" w:rsidP="00BB1654">
            <w:pPr>
              <w:jc w:val="center"/>
              <w:rPr>
                <w:rFonts w:cstheme="minorHAnsi"/>
                <w:szCs w:val="22"/>
              </w:rPr>
            </w:pPr>
          </w:p>
        </w:tc>
      </w:tr>
      <w:tr w:rsidR="00BB1654" w:rsidRPr="007837F6" w14:paraId="475556A9" w14:textId="77777777" w:rsidTr="00ED596C">
        <w:trPr>
          <w:cantSplit/>
          <w:trHeight w:val="850"/>
        </w:trPr>
        <w:tc>
          <w:tcPr>
            <w:tcW w:w="3393" w:type="pct"/>
          </w:tcPr>
          <w:p w14:paraId="44312A0A" w14:textId="06F1832D" w:rsidR="00BB1654" w:rsidRPr="00DC2ECC" w:rsidRDefault="00BB1654" w:rsidP="00BB1654">
            <w:r w:rsidRPr="00AC5ADD">
              <w:t>Role modelling acceptable behaviours - Washing hands, Safety awareness, healthy habits, developing children's awareness for safety.</w:t>
            </w:r>
          </w:p>
        </w:tc>
        <w:tc>
          <w:tcPr>
            <w:tcW w:w="537" w:type="pct"/>
            <w:vAlign w:val="center"/>
          </w:tcPr>
          <w:p w14:paraId="2D26933B" w14:textId="77777777" w:rsidR="00BB1654" w:rsidRPr="00230C83" w:rsidRDefault="00BB1654" w:rsidP="00BB1654">
            <w:pPr>
              <w:jc w:val="center"/>
              <w:rPr>
                <w:rFonts w:cstheme="minorHAnsi"/>
                <w:szCs w:val="22"/>
              </w:rPr>
            </w:pPr>
          </w:p>
        </w:tc>
        <w:tc>
          <w:tcPr>
            <w:tcW w:w="536" w:type="pct"/>
            <w:vAlign w:val="center"/>
          </w:tcPr>
          <w:p w14:paraId="3BEB10DB" w14:textId="77777777" w:rsidR="00BB1654" w:rsidRPr="00230C83" w:rsidRDefault="00BB1654" w:rsidP="00BB1654">
            <w:pPr>
              <w:jc w:val="center"/>
              <w:rPr>
                <w:rFonts w:cstheme="minorHAnsi"/>
                <w:szCs w:val="22"/>
              </w:rPr>
            </w:pPr>
          </w:p>
        </w:tc>
        <w:tc>
          <w:tcPr>
            <w:tcW w:w="534" w:type="pct"/>
            <w:vAlign w:val="center"/>
          </w:tcPr>
          <w:p w14:paraId="43F273E8" w14:textId="77777777" w:rsidR="00BB1654" w:rsidRPr="00230C83" w:rsidRDefault="00BB1654" w:rsidP="00BB1654">
            <w:pPr>
              <w:jc w:val="center"/>
              <w:rPr>
                <w:rFonts w:cstheme="minorHAnsi"/>
                <w:szCs w:val="22"/>
              </w:rPr>
            </w:pPr>
          </w:p>
        </w:tc>
      </w:tr>
      <w:tr w:rsidR="00BB1654" w:rsidRPr="007837F6" w14:paraId="1911D59D" w14:textId="77777777" w:rsidTr="00ED596C">
        <w:trPr>
          <w:cantSplit/>
          <w:trHeight w:val="850"/>
        </w:trPr>
        <w:tc>
          <w:tcPr>
            <w:tcW w:w="3393" w:type="pct"/>
          </w:tcPr>
          <w:p w14:paraId="480125A7" w14:textId="5014B273" w:rsidR="00BB1654" w:rsidRPr="00D34595" w:rsidRDefault="00BB1654" w:rsidP="00BB1654">
            <w:r w:rsidRPr="00AC5ADD">
              <w:t>Identifies rest areas/quiet areas and demonstrates the relevant centre's policies and procedures</w:t>
            </w:r>
          </w:p>
        </w:tc>
        <w:tc>
          <w:tcPr>
            <w:tcW w:w="537" w:type="pct"/>
            <w:vAlign w:val="center"/>
          </w:tcPr>
          <w:p w14:paraId="6F0E46A4" w14:textId="77777777" w:rsidR="00BB1654" w:rsidRPr="00230C83" w:rsidRDefault="00BB1654" w:rsidP="00BB1654">
            <w:pPr>
              <w:jc w:val="center"/>
              <w:rPr>
                <w:rFonts w:cstheme="minorHAnsi"/>
                <w:szCs w:val="22"/>
              </w:rPr>
            </w:pPr>
          </w:p>
        </w:tc>
        <w:tc>
          <w:tcPr>
            <w:tcW w:w="536" w:type="pct"/>
            <w:vAlign w:val="center"/>
          </w:tcPr>
          <w:p w14:paraId="11B8ECA7" w14:textId="77777777" w:rsidR="00BB1654" w:rsidRPr="00230C83" w:rsidRDefault="00BB1654" w:rsidP="00BB1654">
            <w:pPr>
              <w:jc w:val="center"/>
              <w:rPr>
                <w:rFonts w:cstheme="minorHAnsi"/>
                <w:szCs w:val="22"/>
              </w:rPr>
            </w:pPr>
          </w:p>
        </w:tc>
        <w:tc>
          <w:tcPr>
            <w:tcW w:w="534" w:type="pct"/>
            <w:vAlign w:val="center"/>
          </w:tcPr>
          <w:p w14:paraId="7E5B8BDF" w14:textId="77777777" w:rsidR="00BB1654" w:rsidRPr="00230C83" w:rsidRDefault="00BB1654" w:rsidP="00BB1654">
            <w:pPr>
              <w:jc w:val="center"/>
              <w:rPr>
                <w:rFonts w:cstheme="minorHAnsi"/>
                <w:szCs w:val="22"/>
              </w:rPr>
            </w:pPr>
          </w:p>
        </w:tc>
      </w:tr>
      <w:tr w:rsidR="00BB1654" w:rsidRPr="007837F6" w14:paraId="3A0753D6" w14:textId="77777777" w:rsidTr="00ED596C">
        <w:trPr>
          <w:cantSplit/>
          <w:trHeight w:val="850"/>
        </w:trPr>
        <w:tc>
          <w:tcPr>
            <w:tcW w:w="3393" w:type="pct"/>
          </w:tcPr>
          <w:p w14:paraId="1C360C8A" w14:textId="600DF6C3" w:rsidR="00BB1654" w:rsidRPr="00934AE1" w:rsidRDefault="00BB1654" w:rsidP="00BB1654">
            <w:r w:rsidRPr="00AC5ADD">
              <w:t>Identifies and follows the centres policies and procedures for toileting and toileting accidents with care and compassion</w:t>
            </w:r>
          </w:p>
        </w:tc>
        <w:tc>
          <w:tcPr>
            <w:tcW w:w="537" w:type="pct"/>
            <w:vAlign w:val="center"/>
          </w:tcPr>
          <w:p w14:paraId="608BB930" w14:textId="77777777" w:rsidR="00BB1654" w:rsidRPr="00230C83" w:rsidRDefault="00BB1654" w:rsidP="00BB1654">
            <w:pPr>
              <w:jc w:val="center"/>
              <w:rPr>
                <w:rFonts w:cstheme="minorHAnsi"/>
                <w:szCs w:val="22"/>
              </w:rPr>
            </w:pPr>
          </w:p>
        </w:tc>
        <w:tc>
          <w:tcPr>
            <w:tcW w:w="536" w:type="pct"/>
            <w:vAlign w:val="center"/>
          </w:tcPr>
          <w:p w14:paraId="6B4C42F9" w14:textId="77777777" w:rsidR="00BB1654" w:rsidRPr="00230C83" w:rsidRDefault="00BB1654" w:rsidP="00BB1654">
            <w:pPr>
              <w:jc w:val="center"/>
              <w:rPr>
                <w:rFonts w:cstheme="minorHAnsi"/>
                <w:szCs w:val="22"/>
              </w:rPr>
            </w:pPr>
          </w:p>
        </w:tc>
        <w:tc>
          <w:tcPr>
            <w:tcW w:w="534" w:type="pct"/>
            <w:vAlign w:val="center"/>
          </w:tcPr>
          <w:p w14:paraId="67B230CF" w14:textId="77777777" w:rsidR="00BB1654" w:rsidRPr="00230C83" w:rsidRDefault="00BB1654" w:rsidP="00BB1654">
            <w:pPr>
              <w:jc w:val="center"/>
              <w:rPr>
                <w:rFonts w:cstheme="minorHAnsi"/>
                <w:szCs w:val="22"/>
              </w:rPr>
            </w:pPr>
          </w:p>
        </w:tc>
      </w:tr>
      <w:tr w:rsidR="00BB1654" w:rsidRPr="007837F6" w14:paraId="0B8D318B" w14:textId="77777777" w:rsidTr="00ED596C">
        <w:trPr>
          <w:cantSplit/>
          <w:trHeight w:val="850"/>
        </w:trPr>
        <w:tc>
          <w:tcPr>
            <w:tcW w:w="3393" w:type="pct"/>
          </w:tcPr>
          <w:p w14:paraId="64737756" w14:textId="332CFCFB" w:rsidR="00BB1654" w:rsidRPr="00AC5ADD" w:rsidRDefault="00BB1654" w:rsidP="00BB1654">
            <w:r w:rsidRPr="00AC5461">
              <w:t>Welcoming all families and the children to the centre, ensuring relaxed and unhurried separation, reassuring and comforting the parents and children.</w:t>
            </w:r>
          </w:p>
        </w:tc>
        <w:tc>
          <w:tcPr>
            <w:tcW w:w="537" w:type="pct"/>
            <w:vAlign w:val="center"/>
          </w:tcPr>
          <w:p w14:paraId="3CB60BDD" w14:textId="77777777" w:rsidR="00BB1654" w:rsidRPr="00230C83" w:rsidRDefault="00BB1654" w:rsidP="00BB1654">
            <w:pPr>
              <w:jc w:val="center"/>
              <w:rPr>
                <w:rFonts w:cstheme="minorHAnsi"/>
                <w:szCs w:val="22"/>
              </w:rPr>
            </w:pPr>
          </w:p>
        </w:tc>
        <w:tc>
          <w:tcPr>
            <w:tcW w:w="536" w:type="pct"/>
            <w:vAlign w:val="center"/>
          </w:tcPr>
          <w:p w14:paraId="2EF1ED29" w14:textId="77777777" w:rsidR="00BB1654" w:rsidRPr="00230C83" w:rsidRDefault="00BB1654" w:rsidP="00BB1654">
            <w:pPr>
              <w:jc w:val="center"/>
              <w:rPr>
                <w:rFonts w:cstheme="minorHAnsi"/>
                <w:szCs w:val="22"/>
              </w:rPr>
            </w:pPr>
          </w:p>
        </w:tc>
        <w:tc>
          <w:tcPr>
            <w:tcW w:w="534" w:type="pct"/>
            <w:vAlign w:val="center"/>
          </w:tcPr>
          <w:p w14:paraId="12240980" w14:textId="77777777" w:rsidR="00BB1654" w:rsidRPr="00230C83" w:rsidRDefault="00BB1654" w:rsidP="00BB1654">
            <w:pPr>
              <w:jc w:val="center"/>
              <w:rPr>
                <w:rFonts w:cstheme="minorHAnsi"/>
                <w:szCs w:val="22"/>
              </w:rPr>
            </w:pPr>
          </w:p>
        </w:tc>
      </w:tr>
      <w:tr w:rsidR="00BB1654" w:rsidRPr="007837F6" w14:paraId="6AD6DE65" w14:textId="77777777" w:rsidTr="00ED596C">
        <w:trPr>
          <w:cantSplit/>
          <w:trHeight w:val="850"/>
        </w:trPr>
        <w:tc>
          <w:tcPr>
            <w:tcW w:w="3393" w:type="pct"/>
          </w:tcPr>
          <w:p w14:paraId="08C2D0C2" w14:textId="5FF1FF6D" w:rsidR="00BB1654" w:rsidRPr="00AC5ADD" w:rsidRDefault="00BB1654" w:rsidP="00BB1654">
            <w:r w:rsidRPr="00AC5461">
              <w:t>Set up an environment suited to the children’s age and development promoting physical activity, contribute to their emotional and psychological well-being, modifying the environment and interactions to support the babies/children’s changing requirements</w:t>
            </w:r>
          </w:p>
        </w:tc>
        <w:tc>
          <w:tcPr>
            <w:tcW w:w="537" w:type="pct"/>
            <w:vAlign w:val="center"/>
          </w:tcPr>
          <w:p w14:paraId="34CF4BFD" w14:textId="77777777" w:rsidR="00BB1654" w:rsidRPr="00230C83" w:rsidRDefault="00BB1654" w:rsidP="00BB1654">
            <w:pPr>
              <w:jc w:val="center"/>
              <w:rPr>
                <w:rFonts w:cstheme="minorHAnsi"/>
                <w:szCs w:val="22"/>
              </w:rPr>
            </w:pPr>
          </w:p>
        </w:tc>
        <w:tc>
          <w:tcPr>
            <w:tcW w:w="536" w:type="pct"/>
            <w:vAlign w:val="center"/>
          </w:tcPr>
          <w:p w14:paraId="0FA2F484" w14:textId="77777777" w:rsidR="00BB1654" w:rsidRPr="00230C83" w:rsidRDefault="00BB1654" w:rsidP="00BB1654">
            <w:pPr>
              <w:jc w:val="center"/>
              <w:rPr>
                <w:rFonts w:cstheme="minorHAnsi"/>
                <w:szCs w:val="22"/>
              </w:rPr>
            </w:pPr>
          </w:p>
        </w:tc>
        <w:tc>
          <w:tcPr>
            <w:tcW w:w="534" w:type="pct"/>
            <w:vAlign w:val="center"/>
          </w:tcPr>
          <w:p w14:paraId="798B29FE" w14:textId="77777777" w:rsidR="00BB1654" w:rsidRPr="00230C83" w:rsidRDefault="00BB1654" w:rsidP="00BB1654">
            <w:pPr>
              <w:jc w:val="center"/>
              <w:rPr>
                <w:rFonts w:cstheme="minorHAnsi"/>
                <w:szCs w:val="22"/>
              </w:rPr>
            </w:pPr>
          </w:p>
        </w:tc>
      </w:tr>
      <w:tr w:rsidR="00BB1654" w:rsidRPr="007837F6" w14:paraId="3F6A479B" w14:textId="77777777" w:rsidTr="006C3486">
        <w:trPr>
          <w:cantSplit/>
          <w:trHeight w:val="850"/>
        </w:trPr>
        <w:tc>
          <w:tcPr>
            <w:tcW w:w="3393" w:type="pct"/>
          </w:tcPr>
          <w:p w14:paraId="14196C07" w14:textId="61E0D50F" w:rsidR="00BB1654" w:rsidRPr="00AC5ADD" w:rsidRDefault="00BB1654" w:rsidP="00BB1654">
            <w:r w:rsidRPr="00AC5461">
              <w:t>Set up play area inside and outside suited to children’s interests and development encouraging participation and offer sufficient time for experience that stimulate children and aid learning experiences, including allowing for children to make decisions and those that allow exploration of natural materials, environments and experience</w:t>
            </w:r>
          </w:p>
        </w:tc>
        <w:tc>
          <w:tcPr>
            <w:tcW w:w="537" w:type="pct"/>
            <w:vAlign w:val="center"/>
          </w:tcPr>
          <w:p w14:paraId="2E51FEF1" w14:textId="77777777" w:rsidR="00BB1654" w:rsidRPr="00230C83" w:rsidRDefault="00BB1654" w:rsidP="00BB1654">
            <w:pPr>
              <w:jc w:val="center"/>
              <w:rPr>
                <w:rFonts w:cstheme="minorHAnsi"/>
                <w:szCs w:val="22"/>
              </w:rPr>
            </w:pPr>
          </w:p>
        </w:tc>
        <w:tc>
          <w:tcPr>
            <w:tcW w:w="536" w:type="pct"/>
            <w:vAlign w:val="center"/>
          </w:tcPr>
          <w:p w14:paraId="1AAE3872" w14:textId="77777777" w:rsidR="00BB1654" w:rsidRPr="00230C83" w:rsidRDefault="00BB1654" w:rsidP="00BB1654">
            <w:pPr>
              <w:jc w:val="center"/>
              <w:rPr>
                <w:rFonts w:cstheme="minorHAnsi"/>
                <w:szCs w:val="22"/>
              </w:rPr>
            </w:pPr>
          </w:p>
        </w:tc>
        <w:tc>
          <w:tcPr>
            <w:tcW w:w="534" w:type="pct"/>
            <w:vAlign w:val="center"/>
          </w:tcPr>
          <w:p w14:paraId="28B83F8A" w14:textId="77777777" w:rsidR="00BB1654" w:rsidRPr="00230C83" w:rsidRDefault="00BB1654" w:rsidP="00BB1654">
            <w:pPr>
              <w:jc w:val="center"/>
              <w:rPr>
                <w:rFonts w:cstheme="minorHAnsi"/>
                <w:szCs w:val="22"/>
              </w:rPr>
            </w:pPr>
          </w:p>
        </w:tc>
      </w:tr>
      <w:tr w:rsidR="00BB1654" w:rsidRPr="007837F6" w14:paraId="1ABE6132" w14:textId="77777777" w:rsidTr="00ED596C">
        <w:trPr>
          <w:cantSplit/>
          <w:trHeight w:val="850"/>
        </w:trPr>
        <w:tc>
          <w:tcPr>
            <w:tcW w:w="3393" w:type="pct"/>
          </w:tcPr>
          <w:p w14:paraId="4ECE8B71" w14:textId="095A7FD6" w:rsidR="00BB1654" w:rsidRPr="00AC5ADD" w:rsidRDefault="00BB1654" w:rsidP="00BB1654">
            <w:r w:rsidRPr="00AC5461">
              <w:t>Praise children’s attempts at tasks, provide opportunities to develop self-knowledge and awareness and treat all communications respectfully - discuss with individual children their interests.</w:t>
            </w:r>
          </w:p>
        </w:tc>
        <w:tc>
          <w:tcPr>
            <w:tcW w:w="537" w:type="pct"/>
            <w:vAlign w:val="center"/>
          </w:tcPr>
          <w:p w14:paraId="64C84D0F" w14:textId="77777777" w:rsidR="00BB1654" w:rsidRPr="00230C83" w:rsidRDefault="00BB1654" w:rsidP="00BB1654">
            <w:pPr>
              <w:jc w:val="center"/>
              <w:rPr>
                <w:rFonts w:cstheme="minorHAnsi"/>
                <w:szCs w:val="22"/>
              </w:rPr>
            </w:pPr>
          </w:p>
        </w:tc>
        <w:tc>
          <w:tcPr>
            <w:tcW w:w="536" w:type="pct"/>
            <w:vAlign w:val="center"/>
          </w:tcPr>
          <w:p w14:paraId="73411E93" w14:textId="77777777" w:rsidR="00BB1654" w:rsidRPr="00230C83" w:rsidRDefault="00BB1654" w:rsidP="00BB1654">
            <w:pPr>
              <w:jc w:val="center"/>
              <w:rPr>
                <w:rFonts w:cstheme="minorHAnsi"/>
                <w:szCs w:val="22"/>
              </w:rPr>
            </w:pPr>
          </w:p>
        </w:tc>
        <w:tc>
          <w:tcPr>
            <w:tcW w:w="534" w:type="pct"/>
            <w:vAlign w:val="center"/>
          </w:tcPr>
          <w:p w14:paraId="243EDD59" w14:textId="77777777" w:rsidR="00BB1654" w:rsidRPr="00230C83" w:rsidRDefault="00BB1654" w:rsidP="00BB1654">
            <w:pPr>
              <w:jc w:val="center"/>
              <w:rPr>
                <w:rFonts w:cstheme="minorHAnsi"/>
                <w:szCs w:val="22"/>
              </w:rPr>
            </w:pPr>
          </w:p>
        </w:tc>
      </w:tr>
      <w:tr w:rsidR="00BB1654" w:rsidRPr="007837F6" w14:paraId="49326BA5" w14:textId="77777777" w:rsidTr="00ED596C">
        <w:trPr>
          <w:cantSplit/>
          <w:trHeight w:val="850"/>
        </w:trPr>
        <w:tc>
          <w:tcPr>
            <w:tcW w:w="3393" w:type="pct"/>
          </w:tcPr>
          <w:p w14:paraId="235D8149" w14:textId="6FE6F0FB" w:rsidR="00BB1654" w:rsidRPr="00AC5ADD" w:rsidRDefault="00BB1654" w:rsidP="00BB1654">
            <w:r w:rsidRPr="00AC5461">
              <w:t>Communicate positively both verbally and non-verbally, respectfully and interact effectively to assist in the child’s development in a manner suited to their age and development being positive and sensitive towards the situation.</w:t>
            </w:r>
          </w:p>
        </w:tc>
        <w:tc>
          <w:tcPr>
            <w:tcW w:w="537" w:type="pct"/>
            <w:vAlign w:val="center"/>
          </w:tcPr>
          <w:p w14:paraId="5535880A" w14:textId="77777777" w:rsidR="00BB1654" w:rsidRPr="00230C83" w:rsidRDefault="00BB1654" w:rsidP="00BB1654">
            <w:pPr>
              <w:jc w:val="center"/>
              <w:rPr>
                <w:rFonts w:cstheme="minorHAnsi"/>
                <w:szCs w:val="22"/>
              </w:rPr>
            </w:pPr>
          </w:p>
        </w:tc>
        <w:tc>
          <w:tcPr>
            <w:tcW w:w="536" w:type="pct"/>
            <w:vAlign w:val="center"/>
          </w:tcPr>
          <w:p w14:paraId="01B0BC28" w14:textId="77777777" w:rsidR="00BB1654" w:rsidRPr="00230C83" w:rsidRDefault="00BB1654" w:rsidP="00BB1654">
            <w:pPr>
              <w:jc w:val="center"/>
              <w:rPr>
                <w:rFonts w:cstheme="minorHAnsi"/>
                <w:szCs w:val="22"/>
              </w:rPr>
            </w:pPr>
          </w:p>
        </w:tc>
        <w:tc>
          <w:tcPr>
            <w:tcW w:w="534" w:type="pct"/>
            <w:vAlign w:val="center"/>
          </w:tcPr>
          <w:p w14:paraId="742EF9CF" w14:textId="77777777" w:rsidR="00BB1654" w:rsidRPr="00230C83" w:rsidRDefault="00BB1654" w:rsidP="00BB1654">
            <w:pPr>
              <w:jc w:val="center"/>
              <w:rPr>
                <w:rFonts w:cstheme="minorHAnsi"/>
                <w:szCs w:val="22"/>
              </w:rPr>
            </w:pPr>
          </w:p>
        </w:tc>
      </w:tr>
      <w:tr w:rsidR="00BB1654" w:rsidRPr="007837F6" w14:paraId="431939BE" w14:textId="77777777" w:rsidTr="00ED596C">
        <w:trPr>
          <w:cantSplit/>
          <w:trHeight w:val="850"/>
        </w:trPr>
        <w:tc>
          <w:tcPr>
            <w:tcW w:w="3393" w:type="pct"/>
          </w:tcPr>
          <w:p w14:paraId="338A9F55" w14:textId="09B7CEE3" w:rsidR="00BB1654" w:rsidRPr="00AC5ADD" w:rsidRDefault="00BB1654" w:rsidP="00BB1654">
            <w:r w:rsidRPr="00AC5461">
              <w:t>Discussing with child, choice of activity or experience and supporting this, encouraging children to be involved and responding to distress in ways that meet the children's needs, participate where invited.</w:t>
            </w:r>
          </w:p>
        </w:tc>
        <w:tc>
          <w:tcPr>
            <w:tcW w:w="537" w:type="pct"/>
            <w:vAlign w:val="center"/>
          </w:tcPr>
          <w:p w14:paraId="680F52E6" w14:textId="77777777" w:rsidR="00BB1654" w:rsidRPr="00230C83" w:rsidRDefault="00BB1654" w:rsidP="00BB1654">
            <w:pPr>
              <w:jc w:val="center"/>
              <w:rPr>
                <w:rFonts w:cstheme="minorHAnsi"/>
                <w:szCs w:val="22"/>
              </w:rPr>
            </w:pPr>
          </w:p>
        </w:tc>
        <w:tc>
          <w:tcPr>
            <w:tcW w:w="536" w:type="pct"/>
            <w:vAlign w:val="center"/>
          </w:tcPr>
          <w:p w14:paraId="2EEC2549" w14:textId="77777777" w:rsidR="00BB1654" w:rsidRPr="00230C83" w:rsidRDefault="00BB1654" w:rsidP="00BB1654">
            <w:pPr>
              <w:jc w:val="center"/>
              <w:rPr>
                <w:rFonts w:cstheme="minorHAnsi"/>
                <w:szCs w:val="22"/>
              </w:rPr>
            </w:pPr>
          </w:p>
        </w:tc>
        <w:tc>
          <w:tcPr>
            <w:tcW w:w="534" w:type="pct"/>
            <w:vAlign w:val="center"/>
          </w:tcPr>
          <w:p w14:paraId="345F324B" w14:textId="77777777" w:rsidR="00BB1654" w:rsidRPr="00230C83" w:rsidRDefault="00BB1654" w:rsidP="00BB1654">
            <w:pPr>
              <w:jc w:val="center"/>
              <w:rPr>
                <w:rFonts w:cstheme="minorHAnsi"/>
                <w:szCs w:val="22"/>
              </w:rPr>
            </w:pPr>
          </w:p>
        </w:tc>
      </w:tr>
      <w:tr w:rsidR="00BB1654" w:rsidRPr="007837F6" w14:paraId="0D4924A9" w14:textId="77777777" w:rsidTr="00ED596C">
        <w:trPr>
          <w:cantSplit/>
          <w:trHeight w:val="850"/>
        </w:trPr>
        <w:tc>
          <w:tcPr>
            <w:tcW w:w="3393" w:type="pct"/>
          </w:tcPr>
          <w:p w14:paraId="01DD82C2" w14:textId="6B889E1F" w:rsidR="00BB1654" w:rsidRPr="00AC5ADD" w:rsidRDefault="00BB1654" w:rsidP="00BB1654">
            <w:r w:rsidRPr="00AC5461">
              <w:t>Changing nappy as per policies and procedure</w:t>
            </w:r>
          </w:p>
        </w:tc>
        <w:tc>
          <w:tcPr>
            <w:tcW w:w="537" w:type="pct"/>
            <w:vAlign w:val="center"/>
          </w:tcPr>
          <w:p w14:paraId="29EDFA69" w14:textId="77777777" w:rsidR="00BB1654" w:rsidRPr="00230C83" w:rsidRDefault="00BB1654" w:rsidP="00BB1654">
            <w:pPr>
              <w:jc w:val="center"/>
              <w:rPr>
                <w:rFonts w:cstheme="minorHAnsi"/>
                <w:szCs w:val="22"/>
              </w:rPr>
            </w:pPr>
          </w:p>
        </w:tc>
        <w:tc>
          <w:tcPr>
            <w:tcW w:w="536" w:type="pct"/>
            <w:vAlign w:val="center"/>
          </w:tcPr>
          <w:p w14:paraId="29AC4EE3" w14:textId="77777777" w:rsidR="00BB1654" w:rsidRPr="00230C83" w:rsidRDefault="00BB1654" w:rsidP="00BB1654">
            <w:pPr>
              <w:jc w:val="center"/>
              <w:rPr>
                <w:rFonts w:cstheme="minorHAnsi"/>
                <w:szCs w:val="22"/>
              </w:rPr>
            </w:pPr>
          </w:p>
        </w:tc>
        <w:tc>
          <w:tcPr>
            <w:tcW w:w="534" w:type="pct"/>
            <w:vAlign w:val="center"/>
          </w:tcPr>
          <w:p w14:paraId="525B228C" w14:textId="77777777" w:rsidR="00BB1654" w:rsidRPr="00230C83" w:rsidRDefault="00BB1654" w:rsidP="00BB1654">
            <w:pPr>
              <w:jc w:val="center"/>
              <w:rPr>
                <w:rFonts w:cstheme="minorHAnsi"/>
                <w:szCs w:val="22"/>
              </w:rPr>
            </w:pPr>
          </w:p>
        </w:tc>
      </w:tr>
      <w:tr w:rsidR="00BB1654" w:rsidRPr="007837F6" w14:paraId="1DF7E875" w14:textId="77777777" w:rsidTr="00ED596C">
        <w:trPr>
          <w:cantSplit/>
          <w:trHeight w:val="850"/>
        </w:trPr>
        <w:tc>
          <w:tcPr>
            <w:tcW w:w="3393" w:type="pct"/>
          </w:tcPr>
          <w:p w14:paraId="6E14E5D5" w14:textId="73270C49" w:rsidR="00BB1654" w:rsidRPr="00AC5ADD" w:rsidRDefault="00BB1654" w:rsidP="00BB1654">
            <w:r w:rsidRPr="00AC5461">
              <w:t>Communicating positively with families - discussing family background, history, current values, beliefs and attitudes, reflecting on own cultural identity and biases ensuring to maintain confidentiality -modify as required</w:t>
            </w:r>
          </w:p>
        </w:tc>
        <w:tc>
          <w:tcPr>
            <w:tcW w:w="537" w:type="pct"/>
            <w:vAlign w:val="center"/>
          </w:tcPr>
          <w:p w14:paraId="32C1FD90" w14:textId="77777777" w:rsidR="00BB1654" w:rsidRPr="00230C83" w:rsidRDefault="00BB1654" w:rsidP="00BB1654">
            <w:pPr>
              <w:jc w:val="center"/>
              <w:rPr>
                <w:rFonts w:cstheme="minorHAnsi"/>
                <w:szCs w:val="22"/>
              </w:rPr>
            </w:pPr>
          </w:p>
        </w:tc>
        <w:tc>
          <w:tcPr>
            <w:tcW w:w="536" w:type="pct"/>
            <w:vAlign w:val="center"/>
          </w:tcPr>
          <w:p w14:paraId="5729476A" w14:textId="77777777" w:rsidR="00BB1654" w:rsidRPr="00230C83" w:rsidRDefault="00BB1654" w:rsidP="00BB1654">
            <w:pPr>
              <w:jc w:val="center"/>
              <w:rPr>
                <w:rFonts w:cstheme="minorHAnsi"/>
                <w:szCs w:val="22"/>
              </w:rPr>
            </w:pPr>
          </w:p>
        </w:tc>
        <w:tc>
          <w:tcPr>
            <w:tcW w:w="534" w:type="pct"/>
            <w:vAlign w:val="center"/>
          </w:tcPr>
          <w:p w14:paraId="65A59FFF" w14:textId="77777777" w:rsidR="00BB1654" w:rsidRPr="00230C83" w:rsidRDefault="00BB1654" w:rsidP="00BB1654">
            <w:pPr>
              <w:jc w:val="center"/>
              <w:rPr>
                <w:rFonts w:cstheme="minorHAnsi"/>
                <w:szCs w:val="22"/>
              </w:rPr>
            </w:pPr>
          </w:p>
        </w:tc>
      </w:tr>
      <w:tr w:rsidR="008E3691" w:rsidRPr="007837F6" w14:paraId="6C88D683" w14:textId="77777777" w:rsidTr="00ED596C">
        <w:trPr>
          <w:cantSplit/>
          <w:trHeight w:val="850"/>
        </w:trPr>
        <w:tc>
          <w:tcPr>
            <w:tcW w:w="3393" w:type="pct"/>
          </w:tcPr>
          <w:p w14:paraId="53C9BA0E" w14:textId="44A85415" w:rsidR="008E3691" w:rsidRPr="00AC5461" w:rsidRDefault="008E3691" w:rsidP="008E3691">
            <w:bookmarkStart w:id="0" w:name="_GoBack"/>
            <w:bookmarkEnd w:id="0"/>
            <w:r w:rsidRPr="00E741A4">
              <w:t>Interacting with children both in a small and large group and one on one encouraging children in discussions and decision making and planning, interpreting nonverbal cues of children, prepare children for change in a secure and timely manner</w:t>
            </w:r>
          </w:p>
        </w:tc>
        <w:tc>
          <w:tcPr>
            <w:tcW w:w="537" w:type="pct"/>
            <w:vAlign w:val="center"/>
          </w:tcPr>
          <w:p w14:paraId="7CF3A06C" w14:textId="77777777" w:rsidR="008E3691" w:rsidRPr="00230C83" w:rsidRDefault="008E3691" w:rsidP="008E3691">
            <w:pPr>
              <w:jc w:val="center"/>
              <w:rPr>
                <w:rFonts w:cstheme="minorHAnsi"/>
                <w:szCs w:val="22"/>
              </w:rPr>
            </w:pPr>
          </w:p>
        </w:tc>
        <w:tc>
          <w:tcPr>
            <w:tcW w:w="536" w:type="pct"/>
            <w:vAlign w:val="center"/>
          </w:tcPr>
          <w:p w14:paraId="295E3A4F" w14:textId="77777777" w:rsidR="008E3691" w:rsidRPr="00230C83" w:rsidRDefault="008E3691" w:rsidP="008E3691">
            <w:pPr>
              <w:jc w:val="center"/>
              <w:rPr>
                <w:rFonts w:cstheme="minorHAnsi"/>
                <w:szCs w:val="22"/>
              </w:rPr>
            </w:pPr>
          </w:p>
        </w:tc>
        <w:tc>
          <w:tcPr>
            <w:tcW w:w="534" w:type="pct"/>
            <w:vAlign w:val="center"/>
          </w:tcPr>
          <w:p w14:paraId="1EEFB1E8" w14:textId="77777777" w:rsidR="008E3691" w:rsidRPr="00230C83" w:rsidRDefault="008E3691" w:rsidP="008E3691">
            <w:pPr>
              <w:jc w:val="center"/>
              <w:rPr>
                <w:rFonts w:cstheme="minorHAnsi"/>
                <w:szCs w:val="22"/>
              </w:rPr>
            </w:pPr>
          </w:p>
        </w:tc>
      </w:tr>
      <w:tr w:rsidR="008E3691" w:rsidRPr="007837F6" w14:paraId="226AF510" w14:textId="77777777" w:rsidTr="00ED596C">
        <w:trPr>
          <w:cantSplit/>
          <w:trHeight w:val="850"/>
        </w:trPr>
        <w:tc>
          <w:tcPr>
            <w:tcW w:w="3393" w:type="pct"/>
          </w:tcPr>
          <w:p w14:paraId="66D29E12" w14:textId="08AE76BC" w:rsidR="008E3691" w:rsidRPr="00AC5461" w:rsidRDefault="008E3691" w:rsidP="008E3691">
            <w:r w:rsidRPr="00E741A4">
              <w:t>Providing care and responding appropriately to a varying age range of children using safe and hygienic practices and identify and respond to the individual child's daily requirements, comforting children who cry or show signs of distress, for at least 3 different situations</w:t>
            </w:r>
          </w:p>
        </w:tc>
        <w:tc>
          <w:tcPr>
            <w:tcW w:w="537" w:type="pct"/>
            <w:vAlign w:val="center"/>
          </w:tcPr>
          <w:p w14:paraId="39071200" w14:textId="77777777" w:rsidR="008E3691" w:rsidRPr="00230C83" w:rsidRDefault="008E3691" w:rsidP="008E3691">
            <w:pPr>
              <w:jc w:val="center"/>
              <w:rPr>
                <w:rFonts w:cstheme="minorHAnsi"/>
                <w:szCs w:val="22"/>
              </w:rPr>
            </w:pPr>
          </w:p>
        </w:tc>
        <w:tc>
          <w:tcPr>
            <w:tcW w:w="536" w:type="pct"/>
            <w:vAlign w:val="center"/>
          </w:tcPr>
          <w:p w14:paraId="5F4A4E55" w14:textId="77777777" w:rsidR="008E3691" w:rsidRPr="00230C83" w:rsidRDefault="008E3691" w:rsidP="008E3691">
            <w:pPr>
              <w:jc w:val="center"/>
              <w:rPr>
                <w:rFonts w:cstheme="minorHAnsi"/>
                <w:szCs w:val="22"/>
              </w:rPr>
            </w:pPr>
          </w:p>
        </w:tc>
        <w:tc>
          <w:tcPr>
            <w:tcW w:w="534" w:type="pct"/>
            <w:vAlign w:val="center"/>
          </w:tcPr>
          <w:p w14:paraId="40AC05E5" w14:textId="77777777" w:rsidR="008E3691" w:rsidRPr="00230C83" w:rsidRDefault="008E3691" w:rsidP="008E3691">
            <w:pPr>
              <w:jc w:val="center"/>
              <w:rPr>
                <w:rFonts w:cstheme="minorHAnsi"/>
                <w:szCs w:val="22"/>
              </w:rPr>
            </w:pPr>
          </w:p>
        </w:tc>
      </w:tr>
      <w:tr w:rsidR="008E3691" w:rsidRPr="007837F6" w14:paraId="5ED0B0C7" w14:textId="77777777" w:rsidTr="00ED596C">
        <w:trPr>
          <w:cantSplit/>
          <w:trHeight w:val="850"/>
        </w:trPr>
        <w:tc>
          <w:tcPr>
            <w:tcW w:w="3393" w:type="pct"/>
          </w:tcPr>
          <w:p w14:paraId="5801CC15" w14:textId="280DBA41" w:rsidR="008E3691" w:rsidRPr="00AC5461" w:rsidRDefault="008E3691" w:rsidP="008E3691">
            <w:r w:rsidRPr="00E741A4">
              <w:t>Smooth transitions for children, new arrivals, transitioning from younger room, ensure children are supported through the transition and change.</w:t>
            </w:r>
          </w:p>
        </w:tc>
        <w:tc>
          <w:tcPr>
            <w:tcW w:w="537" w:type="pct"/>
            <w:vAlign w:val="center"/>
          </w:tcPr>
          <w:p w14:paraId="57FF1FD0" w14:textId="77777777" w:rsidR="008E3691" w:rsidRPr="00230C83" w:rsidRDefault="008E3691" w:rsidP="008E3691">
            <w:pPr>
              <w:jc w:val="center"/>
              <w:rPr>
                <w:rFonts w:cstheme="minorHAnsi"/>
                <w:szCs w:val="22"/>
              </w:rPr>
            </w:pPr>
          </w:p>
        </w:tc>
        <w:tc>
          <w:tcPr>
            <w:tcW w:w="536" w:type="pct"/>
            <w:vAlign w:val="center"/>
          </w:tcPr>
          <w:p w14:paraId="717454C3" w14:textId="77777777" w:rsidR="008E3691" w:rsidRPr="00230C83" w:rsidRDefault="008E3691" w:rsidP="008E3691">
            <w:pPr>
              <w:jc w:val="center"/>
              <w:rPr>
                <w:rFonts w:cstheme="minorHAnsi"/>
                <w:szCs w:val="22"/>
              </w:rPr>
            </w:pPr>
          </w:p>
        </w:tc>
        <w:tc>
          <w:tcPr>
            <w:tcW w:w="534" w:type="pct"/>
            <w:vAlign w:val="center"/>
          </w:tcPr>
          <w:p w14:paraId="16E4B3C1" w14:textId="77777777" w:rsidR="008E3691" w:rsidRPr="00230C83" w:rsidRDefault="008E3691" w:rsidP="008E3691">
            <w:pPr>
              <w:jc w:val="center"/>
              <w:rPr>
                <w:rFonts w:cstheme="minorHAnsi"/>
                <w:szCs w:val="22"/>
              </w:rPr>
            </w:pPr>
          </w:p>
        </w:tc>
      </w:tr>
      <w:tr w:rsidR="008E3691" w:rsidRPr="007837F6" w14:paraId="3C8F6AD4" w14:textId="77777777" w:rsidTr="00ED596C">
        <w:trPr>
          <w:cantSplit/>
          <w:trHeight w:val="850"/>
        </w:trPr>
        <w:tc>
          <w:tcPr>
            <w:tcW w:w="3393" w:type="pct"/>
          </w:tcPr>
          <w:p w14:paraId="3CA5FB1F" w14:textId="31AF0CAE" w:rsidR="008E3691" w:rsidRPr="00AC5461" w:rsidRDefault="008E3691" w:rsidP="008E3691">
            <w:r w:rsidRPr="00E741A4">
              <w:t>Identifying and responding to individual requirements related to food allergies, medical conditions and religious requirements ensuring food labels are read and interpreted also including needs and requirements for clothing</w:t>
            </w:r>
          </w:p>
        </w:tc>
        <w:tc>
          <w:tcPr>
            <w:tcW w:w="537" w:type="pct"/>
            <w:vAlign w:val="center"/>
          </w:tcPr>
          <w:p w14:paraId="469FB153" w14:textId="77777777" w:rsidR="008E3691" w:rsidRPr="00230C83" w:rsidRDefault="008E3691" w:rsidP="008E3691">
            <w:pPr>
              <w:jc w:val="center"/>
              <w:rPr>
                <w:rFonts w:cstheme="minorHAnsi"/>
                <w:szCs w:val="22"/>
              </w:rPr>
            </w:pPr>
          </w:p>
        </w:tc>
        <w:tc>
          <w:tcPr>
            <w:tcW w:w="536" w:type="pct"/>
            <w:vAlign w:val="center"/>
          </w:tcPr>
          <w:p w14:paraId="7762878E" w14:textId="77777777" w:rsidR="008E3691" w:rsidRPr="00230C83" w:rsidRDefault="008E3691" w:rsidP="008E3691">
            <w:pPr>
              <w:jc w:val="center"/>
              <w:rPr>
                <w:rFonts w:cstheme="minorHAnsi"/>
                <w:szCs w:val="22"/>
              </w:rPr>
            </w:pPr>
          </w:p>
        </w:tc>
        <w:tc>
          <w:tcPr>
            <w:tcW w:w="534" w:type="pct"/>
            <w:vAlign w:val="center"/>
          </w:tcPr>
          <w:p w14:paraId="19F73A97" w14:textId="77777777" w:rsidR="008E3691" w:rsidRPr="00230C83" w:rsidRDefault="008E3691" w:rsidP="008E3691">
            <w:pPr>
              <w:jc w:val="center"/>
              <w:rPr>
                <w:rFonts w:cstheme="minorHAnsi"/>
                <w:szCs w:val="22"/>
              </w:rPr>
            </w:pPr>
          </w:p>
        </w:tc>
      </w:tr>
      <w:tr w:rsidR="008E3691" w:rsidRPr="007837F6" w14:paraId="60A5FDED" w14:textId="77777777" w:rsidTr="00ED596C">
        <w:trPr>
          <w:cantSplit/>
          <w:trHeight w:val="850"/>
        </w:trPr>
        <w:tc>
          <w:tcPr>
            <w:tcW w:w="3393" w:type="pct"/>
          </w:tcPr>
          <w:p w14:paraId="09A416C4" w14:textId="23864A7A" w:rsidR="008E3691" w:rsidRPr="00AC5461" w:rsidRDefault="008E3691" w:rsidP="008E3691">
            <w:r w:rsidRPr="00E741A4">
              <w:t>Safe food handling, preparation and storage of food and drinks, engaging children by involving them in food handling and meal preparation</w:t>
            </w:r>
          </w:p>
        </w:tc>
        <w:tc>
          <w:tcPr>
            <w:tcW w:w="537" w:type="pct"/>
            <w:vAlign w:val="center"/>
          </w:tcPr>
          <w:p w14:paraId="770A1060" w14:textId="77777777" w:rsidR="008E3691" w:rsidRPr="00230C83" w:rsidRDefault="008E3691" w:rsidP="008E3691">
            <w:pPr>
              <w:jc w:val="center"/>
              <w:rPr>
                <w:rFonts w:cstheme="minorHAnsi"/>
                <w:szCs w:val="22"/>
              </w:rPr>
            </w:pPr>
          </w:p>
        </w:tc>
        <w:tc>
          <w:tcPr>
            <w:tcW w:w="536" w:type="pct"/>
            <w:vAlign w:val="center"/>
          </w:tcPr>
          <w:p w14:paraId="58233566" w14:textId="77777777" w:rsidR="008E3691" w:rsidRPr="00230C83" w:rsidRDefault="008E3691" w:rsidP="008E3691">
            <w:pPr>
              <w:jc w:val="center"/>
              <w:rPr>
                <w:rFonts w:cstheme="minorHAnsi"/>
                <w:szCs w:val="22"/>
              </w:rPr>
            </w:pPr>
          </w:p>
        </w:tc>
        <w:tc>
          <w:tcPr>
            <w:tcW w:w="534" w:type="pct"/>
            <w:vAlign w:val="center"/>
          </w:tcPr>
          <w:p w14:paraId="59C47414" w14:textId="77777777" w:rsidR="008E3691" w:rsidRPr="00230C83" w:rsidRDefault="008E3691" w:rsidP="008E3691">
            <w:pPr>
              <w:jc w:val="center"/>
              <w:rPr>
                <w:rFonts w:cstheme="minorHAnsi"/>
                <w:szCs w:val="22"/>
              </w:rPr>
            </w:pPr>
          </w:p>
        </w:tc>
      </w:tr>
      <w:tr w:rsidR="008E3691" w:rsidRPr="007837F6" w14:paraId="71E1FC6E" w14:textId="77777777" w:rsidTr="00ED596C">
        <w:trPr>
          <w:cantSplit/>
          <w:trHeight w:val="850"/>
        </w:trPr>
        <w:tc>
          <w:tcPr>
            <w:tcW w:w="3393" w:type="pct"/>
          </w:tcPr>
          <w:p w14:paraId="1BA1DA43" w14:textId="71E3E6EF" w:rsidR="008E3691" w:rsidRPr="00AC5461" w:rsidRDefault="008E3691" w:rsidP="008E3691">
            <w:r w:rsidRPr="00E741A4">
              <w:t>Supporting the development of babies &amp; toddlers in at least 3 different situations/activities including differing ages and abilities</w:t>
            </w:r>
          </w:p>
        </w:tc>
        <w:tc>
          <w:tcPr>
            <w:tcW w:w="537" w:type="pct"/>
            <w:vAlign w:val="center"/>
          </w:tcPr>
          <w:p w14:paraId="2B3EF955" w14:textId="77777777" w:rsidR="008E3691" w:rsidRPr="00230C83" w:rsidRDefault="008E3691" w:rsidP="008E3691">
            <w:pPr>
              <w:jc w:val="center"/>
              <w:rPr>
                <w:rFonts w:cstheme="minorHAnsi"/>
                <w:szCs w:val="22"/>
              </w:rPr>
            </w:pPr>
          </w:p>
        </w:tc>
        <w:tc>
          <w:tcPr>
            <w:tcW w:w="536" w:type="pct"/>
            <w:vAlign w:val="center"/>
          </w:tcPr>
          <w:p w14:paraId="29F0062D" w14:textId="77777777" w:rsidR="008E3691" w:rsidRPr="00230C83" w:rsidRDefault="008E3691" w:rsidP="008E3691">
            <w:pPr>
              <w:jc w:val="center"/>
              <w:rPr>
                <w:rFonts w:cstheme="minorHAnsi"/>
                <w:szCs w:val="22"/>
              </w:rPr>
            </w:pPr>
          </w:p>
        </w:tc>
        <w:tc>
          <w:tcPr>
            <w:tcW w:w="534" w:type="pct"/>
            <w:vAlign w:val="center"/>
          </w:tcPr>
          <w:p w14:paraId="7829AD15" w14:textId="77777777" w:rsidR="008E3691" w:rsidRPr="00230C83" w:rsidRDefault="008E3691" w:rsidP="008E3691">
            <w:pPr>
              <w:jc w:val="center"/>
              <w:rPr>
                <w:rFonts w:cstheme="minorHAnsi"/>
                <w:szCs w:val="22"/>
              </w:rPr>
            </w:pPr>
          </w:p>
        </w:tc>
      </w:tr>
      <w:tr w:rsidR="008E3691" w:rsidRPr="007837F6" w14:paraId="10EA8DB4" w14:textId="77777777" w:rsidTr="00ED596C">
        <w:trPr>
          <w:cantSplit/>
          <w:trHeight w:val="850"/>
        </w:trPr>
        <w:tc>
          <w:tcPr>
            <w:tcW w:w="3393" w:type="pct"/>
          </w:tcPr>
          <w:p w14:paraId="691C923C" w14:textId="4F1F5D01" w:rsidR="008E3691" w:rsidRPr="00AC5461" w:rsidRDefault="008E3691" w:rsidP="008E3691">
            <w:r w:rsidRPr="00E741A4">
              <w:t>Cleaning of bedding after sleep and the storage of children’s sleep equipment</w:t>
            </w:r>
          </w:p>
        </w:tc>
        <w:tc>
          <w:tcPr>
            <w:tcW w:w="537" w:type="pct"/>
            <w:vAlign w:val="center"/>
          </w:tcPr>
          <w:p w14:paraId="0822FFE9" w14:textId="77777777" w:rsidR="008E3691" w:rsidRPr="00230C83" w:rsidRDefault="008E3691" w:rsidP="008E3691">
            <w:pPr>
              <w:jc w:val="center"/>
              <w:rPr>
                <w:rFonts w:cstheme="minorHAnsi"/>
                <w:szCs w:val="22"/>
              </w:rPr>
            </w:pPr>
          </w:p>
        </w:tc>
        <w:tc>
          <w:tcPr>
            <w:tcW w:w="536" w:type="pct"/>
            <w:vAlign w:val="center"/>
          </w:tcPr>
          <w:p w14:paraId="41C047A4" w14:textId="77777777" w:rsidR="008E3691" w:rsidRPr="00230C83" w:rsidRDefault="008E3691" w:rsidP="008E3691">
            <w:pPr>
              <w:jc w:val="center"/>
              <w:rPr>
                <w:rFonts w:cstheme="minorHAnsi"/>
                <w:szCs w:val="22"/>
              </w:rPr>
            </w:pPr>
          </w:p>
        </w:tc>
        <w:tc>
          <w:tcPr>
            <w:tcW w:w="534" w:type="pct"/>
            <w:vAlign w:val="center"/>
          </w:tcPr>
          <w:p w14:paraId="088928B0" w14:textId="77777777" w:rsidR="008E3691" w:rsidRPr="00230C83" w:rsidRDefault="008E3691" w:rsidP="008E3691">
            <w:pPr>
              <w:jc w:val="center"/>
              <w:rPr>
                <w:rFonts w:cstheme="minorHAnsi"/>
                <w:szCs w:val="22"/>
              </w:rPr>
            </w:pPr>
          </w:p>
        </w:tc>
      </w:tr>
      <w:tr w:rsidR="008E3691" w:rsidRPr="007837F6" w14:paraId="0B331D52" w14:textId="77777777" w:rsidTr="00ED596C">
        <w:trPr>
          <w:cantSplit/>
          <w:trHeight w:val="850"/>
        </w:trPr>
        <w:tc>
          <w:tcPr>
            <w:tcW w:w="3393" w:type="pct"/>
          </w:tcPr>
          <w:p w14:paraId="45C11160" w14:textId="013FC4B6" w:rsidR="008E3691" w:rsidRPr="00AC5461" w:rsidRDefault="008E3691" w:rsidP="008E3691">
            <w:r w:rsidRPr="00E741A4">
              <w:t>Responding to babies and toddlers when participating in language development</w:t>
            </w:r>
          </w:p>
        </w:tc>
        <w:tc>
          <w:tcPr>
            <w:tcW w:w="537" w:type="pct"/>
            <w:vAlign w:val="center"/>
          </w:tcPr>
          <w:p w14:paraId="1AC45B55" w14:textId="77777777" w:rsidR="008E3691" w:rsidRPr="00230C83" w:rsidRDefault="008E3691" w:rsidP="008E3691">
            <w:pPr>
              <w:jc w:val="center"/>
              <w:rPr>
                <w:rFonts w:cstheme="minorHAnsi"/>
                <w:szCs w:val="22"/>
              </w:rPr>
            </w:pPr>
          </w:p>
        </w:tc>
        <w:tc>
          <w:tcPr>
            <w:tcW w:w="536" w:type="pct"/>
            <w:vAlign w:val="center"/>
          </w:tcPr>
          <w:p w14:paraId="79F07BFB" w14:textId="77777777" w:rsidR="008E3691" w:rsidRPr="00230C83" w:rsidRDefault="008E3691" w:rsidP="008E3691">
            <w:pPr>
              <w:jc w:val="center"/>
              <w:rPr>
                <w:rFonts w:cstheme="minorHAnsi"/>
                <w:szCs w:val="22"/>
              </w:rPr>
            </w:pPr>
          </w:p>
        </w:tc>
        <w:tc>
          <w:tcPr>
            <w:tcW w:w="534" w:type="pct"/>
            <w:vAlign w:val="center"/>
          </w:tcPr>
          <w:p w14:paraId="19D13D8E" w14:textId="77777777" w:rsidR="008E3691" w:rsidRPr="00230C83" w:rsidRDefault="008E3691" w:rsidP="008E3691">
            <w:pPr>
              <w:jc w:val="center"/>
              <w:rPr>
                <w:rFonts w:cstheme="minorHAnsi"/>
                <w:szCs w:val="22"/>
              </w:rPr>
            </w:pPr>
          </w:p>
        </w:tc>
      </w:tr>
      <w:tr w:rsidR="008E3691" w:rsidRPr="007837F6" w14:paraId="1E8D907B" w14:textId="77777777" w:rsidTr="00ED596C">
        <w:trPr>
          <w:cantSplit/>
          <w:trHeight w:val="850"/>
        </w:trPr>
        <w:tc>
          <w:tcPr>
            <w:tcW w:w="3393" w:type="pct"/>
          </w:tcPr>
          <w:p w14:paraId="3971AB5D" w14:textId="066A2953" w:rsidR="008E3691" w:rsidRPr="00AC5461" w:rsidRDefault="008E3691" w:rsidP="008E3691">
            <w:r w:rsidRPr="00E741A4">
              <w:t>Demonstrate a nurturing, securely attached relationship with at least 3 different babies and toddlers, engaging in 1-on-1 interactions, settling new babies &amp; toddlers &amp; appropriately interacting with them and their family members</w:t>
            </w:r>
          </w:p>
        </w:tc>
        <w:tc>
          <w:tcPr>
            <w:tcW w:w="537" w:type="pct"/>
            <w:vAlign w:val="center"/>
          </w:tcPr>
          <w:p w14:paraId="58C7F224" w14:textId="77777777" w:rsidR="008E3691" w:rsidRPr="00230C83" w:rsidRDefault="008E3691" w:rsidP="008E3691">
            <w:pPr>
              <w:jc w:val="center"/>
              <w:rPr>
                <w:rFonts w:cstheme="minorHAnsi"/>
                <w:szCs w:val="22"/>
              </w:rPr>
            </w:pPr>
          </w:p>
        </w:tc>
        <w:tc>
          <w:tcPr>
            <w:tcW w:w="536" w:type="pct"/>
            <w:vAlign w:val="center"/>
          </w:tcPr>
          <w:p w14:paraId="09A12360" w14:textId="77777777" w:rsidR="008E3691" w:rsidRPr="00230C83" w:rsidRDefault="008E3691" w:rsidP="008E3691">
            <w:pPr>
              <w:jc w:val="center"/>
              <w:rPr>
                <w:rFonts w:cstheme="minorHAnsi"/>
                <w:szCs w:val="22"/>
              </w:rPr>
            </w:pPr>
          </w:p>
        </w:tc>
        <w:tc>
          <w:tcPr>
            <w:tcW w:w="534" w:type="pct"/>
            <w:vAlign w:val="center"/>
          </w:tcPr>
          <w:p w14:paraId="05D6DA9E" w14:textId="77777777" w:rsidR="008E3691" w:rsidRPr="00230C83" w:rsidRDefault="008E3691" w:rsidP="008E3691">
            <w:pPr>
              <w:jc w:val="center"/>
              <w:rPr>
                <w:rFonts w:cstheme="minorHAnsi"/>
                <w:szCs w:val="22"/>
              </w:rPr>
            </w:pPr>
          </w:p>
        </w:tc>
      </w:tr>
      <w:tr w:rsidR="008E3691" w:rsidRPr="007837F6" w14:paraId="59471932" w14:textId="77777777" w:rsidTr="00ED596C">
        <w:trPr>
          <w:cantSplit/>
          <w:trHeight w:val="850"/>
        </w:trPr>
        <w:tc>
          <w:tcPr>
            <w:tcW w:w="3393" w:type="pct"/>
          </w:tcPr>
          <w:p w14:paraId="6758FAAE" w14:textId="31C01944" w:rsidR="008E3691" w:rsidRPr="00AC5461" w:rsidRDefault="008E3691" w:rsidP="008E3691">
            <w:r w:rsidRPr="00E741A4">
              <w:t>The student for 120 hours preforming the criteria of the relevant units</w:t>
            </w:r>
          </w:p>
        </w:tc>
        <w:tc>
          <w:tcPr>
            <w:tcW w:w="537" w:type="pct"/>
            <w:vAlign w:val="center"/>
          </w:tcPr>
          <w:p w14:paraId="5B95C2DF" w14:textId="77777777" w:rsidR="008E3691" w:rsidRPr="00230C83" w:rsidRDefault="008E3691" w:rsidP="008E3691">
            <w:pPr>
              <w:jc w:val="center"/>
              <w:rPr>
                <w:rFonts w:cstheme="minorHAnsi"/>
                <w:szCs w:val="22"/>
              </w:rPr>
            </w:pPr>
          </w:p>
        </w:tc>
        <w:tc>
          <w:tcPr>
            <w:tcW w:w="536" w:type="pct"/>
            <w:vAlign w:val="center"/>
          </w:tcPr>
          <w:p w14:paraId="1B61C0CD" w14:textId="77777777" w:rsidR="008E3691" w:rsidRPr="00230C83" w:rsidRDefault="008E3691" w:rsidP="008E3691">
            <w:pPr>
              <w:jc w:val="center"/>
              <w:rPr>
                <w:rFonts w:cstheme="minorHAnsi"/>
                <w:szCs w:val="22"/>
              </w:rPr>
            </w:pPr>
          </w:p>
        </w:tc>
        <w:tc>
          <w:tcPr>
            <w:tcW w:w="534" w:type="pct"/>
            <w:vAlign w:val="center"/>
          </w:tcPr>
          <w:p w14:paraId="102E3F82" w14:textId="77777777" w:rsidR="008E3691" w:rsidRPr="00230C83" w:rsidRDefault="008E3691" w:rsidP="008E3691">
            <w:pPr>
              <w:jc w:val="center"/>
              <w:rPr>
                <w:rFonts w:cstheme="minorHAnsi"/>
                <w:szCs w:val="22"/>
              </w:rPr>
            </w:pPr>
          </w:p>
        </w:tc>
      </w:tr>
    </w:tbl>
    <w:p w14:paraId="6A0E09F8" w14:textId="77777777" w:rsidR="00D17E69" w:rsidRPr="00263600" w:rsidRDefault="00D17E69" w:rsidP="00D17E69">
      <w:pPr>
        <w:jc w:val="center"/>
        <w:rPr>
          <w:b/>
        </w:rPr>
      </w:pPr>
      <w:r w:rsidRPr="00263600">
        <w:rPr>
          <w:b/>
        </w:rPr>
        <w:t>-END OF SECTION-</w:t>
      </w:r>
    </w:p>
    <w:p w14:paraId="093A2FA0" w14:textId="77777777" w:rsidR="00D17E69" w:rsidRDefault="00D17E69" w:rsidP="00D17E69">
      <w:pPr>
        <w:pStyle w:val="Heading2"/>
        <w:spacing w:before="0"/>
      </w:pPr>
    </w:p>
    <w:p w14:paraId="1841D43C" w14:textId="77777777" w:rsidR="00D17E69" w:rsidRDefault="00D17E69" w:rsidP="00D17E69">
      <w:pPr>
        <w:pStyle w:val="Heading2"/>
      </w:pPr>
      <w:r w:rsidRPr="00DF2BC2">
        <w:t xml:space="preserve">Qualified Supervisor </w:t>
      </w:r>
      <w:r>
        <w:t>Declaration</w:t>
      </w:r>
      <w:r w:rsidRPr="00DF2BC2">
        <w:t>:</w:t>
      </w:r>
    </w:p>
    <w:p w14:paraId="3077C3BC" w14:textId="77777777" w:rsidR="00D17E69" w:rsidRDefault="00D17E69" w:rsidP="00D17E69">
      <w:r>
        <w:t>This signature confirms that the student consistently completes the above-mentioned tasks and activities during their work day to the required industry standards.</w:t>
      </w:r>
    </w:p>
    <w:p w14:paraId="7D9CD723" w14:textId="77777777" w:rsidR="00D17E69" w:rsidRPr="00DF2BC2" w:rsidRDefault="00D17E69" w:rsidP="00D17E69">
      <w:pPr>
        <w:pStyle w:val="Heading2"/>
      </w:pPr>
      <w:r>
        <w:t xml:space="preserve">Workplace </w:t>
      </w:r>
      <w:r w:rsidRPr="00DF2BC2">
        <w:t>Feedback</w:t>
      </w:r>
    </w:p>
    <w:tbl>
      <w:tblPr>
        <w:tblStyle w:val="TableGrid"/>
        <w:tblW w:w="0" w:type="auto"/>
        <w:tblLook w:val="04A0" w:firstRow="1" w:lastRow="0" w:firstColumn="1" w:lastColumn="0" w:noHBand="0" w:noVBand="1"/>
      </w:tblPr>
      <w:tblGrid>
        <w:gridCol w:w="846"/>
        <w:gridCol w:w="2686"/>
        <w:gridCol w:w="1149"/>
        <w:gridCol w:w="2404"/>
        <w:gridCol w:w="710"/>
        <w:gridCol w:w="1221"/>
      </w:tblGrid>
      <w:tr w:rsidR="00D17E69" w:rsidRPr="00DF2BC2" w14:paraId="7B5CED3F" w14:textId="77777777" w:rsidTr="00BA57D5">
        <w:trPr>
          <w:trHeight w:val="2268"/>
        </w:trPr>
        <w:tc>
          <w:tcPr>
            <w:tcW w:w="9016" w:type="dxa"/>
            <w:gridSpan w:val="6"/>
            <w:vAlign w:val="center"/>
          </w:tcPr>
          <w:p w14:paraId="04F663BD" w14:textId="77777777" w:rsidR="00D17E69" w:rsidRPr="00DF2BC2" w:rsidRDefault="00D17E69" w:rsidP="00BA57D5">
            <w:pPr>
              <w:rPr>
                <w:rFonts w:asciiTheme="minorHAnsi" w:hAnsiTheme="minorHAnsi" w:cstheme="minorHAnsi"/>
              </w:rPr>
            </w:pPr>
          </w:p>
        </w:tc>
      </w:tr>
      <w:tr w:rsidR="00D17E69" w:rsidRPr="00DF2BC2" w14:paraId="2D467A49" w14:textId="77777777" w:rsidTr="00BA57D5">
        <w:trPr>
          <w:trHeight w:val="567"/>
        </w:trPr>
        <w:tc>
          <w:tcPr>
            <w:tcW w:w="846" w:type="dxa"/>
            <w:shd w:val="clear" w:color="auto" w:fill="BFBFBF" w:themeFill="background1" w:themeFillShade="BF"/>
            <w:vAlign w:val="center"/>
          </w:tcPr>
          <w:p w14:paraId="370694CE" w14:textId="77777777" w:rsidR="00D17E69" w:rsidRPr="00DF2BC2" w:rsidRDefault="00D17E69" w:rsidP="00BA57D5">
            <w:pPr>
              <w:spacing w:before="0"/>
              <w:rPr>
                <w:rFonts w:cstheme="minorHAnsi"/>
                <w:b/>
              </w:rPr>
            </w:pPr>
            <w:r w:rsidRPr="00DF2BC2">
              <w:rPr>
                <w:rFonts w:asciiTheme="minorHAnsi" w:hAnsiTheme="minorHAnsi" w:cstheme="minorHAnsi"/>
                <w:b/>
              </w:rPr>
              <w:t>Name:</w:t>
            </w:r>
          </w:p>
        </w:tc>
        <w:tc>
          <w:tcPr>
            <w:tcW w:w="2693" w:type="dxa"/>
            <w:vAlign w:val="center"/>
          </w:tcPr>
          <w:p w14:paraId="128773B0" w14:textId="77777777" w:rsidR="00D17E69" w:rsidRPr="00DF2BC2" w:rsidRDefault="00D17E69" w:rsidP="00BA57D5">
            <w:pPr>
              <w:spacing w:before="0"/>
              <w:rPr>
                <w:rFonts w:asciiTheme="minorHAnsi" w:hAnsiTheme="minorHAnsi" w:cstheme="minorHAnsi"/>
              </w:rPr>
            </w:pPr>
          </w:p>
        </w:tc>
        <w:tc>
          <w:tcPr>
            <w:tcW w:w="1134" w:type="dxa"/>
            <w:shd w:val="clear" w:color="auto" w:fill="BFBFBF" w:themeFill="background1" w:themeFillShade="BF"/>
            <w:vAlign w:val="center"/>
          </w:tcPr>
          <w:p w14:paraId="716DDA09" w14:textId="77777777" w:rsidR="00D17E69" w:rsidRPr="00DF2BC2" w:rsidRDefault="00D17E69" w:rsidP="00BA57D5">
            <w:pPr>
              <w:spacing w:before="0"/>
              <w:rPr>
                <w:rFonts w:cstheme="minorHAnsi"/>
                <w:b/>
              </w:rPr>
            </w:pPr>
            <w:r w:rsidRPr="00DF2BC2">
              <w:rPr>
                <w:rFonts w:asciiTheme="minorHAnsi" w:hAnsiTheme="minorHAnsi" w:cstheme="minorHAnsi"/>
                <w:b/>
              </w:rPr>
              <w:t>Signature:</w:t>
            </w:r>
          </w:p>
        </w:tc>
        <w:tc>
          <w:tcPr>
            <w:tcW w:w="2410" w:type="dxa"/>
            <w:vAlign w:val="center"/>
          </w:tcPr>
          <w:p w14:paraId="1E5286D4" w14:textId="77777777" w:rsidR="00D17E69" w:rsidRPr="00DF2BC2" w:rsidRDefault="00D17E69" w:rsidP="00BA57D5">
            <w:pPr>
              <w:spacing w:before="0"/>
              <w:rPr>
                <w:rFonts w:asciiTheme="minorHAnsi" w:hAnsiTheme="minorHAnsi" w:cstheme="minorHAnsi"/>
              </w:rPr>
            </w:pPr>
          </w:p>
        </w:tc>
        <w:tc>
          <w:tcPr>
            <w:tcW w:w="709" w:type="dxa"/>
            <w:shd w:val="clear" w:color="auto" w:fill="BFBFBF" w:themeFill="background1" w:themeFillShade="BF"/>
            <w:vAlign w:val="center"/>
          </w:tcPr>
          <w:p w14:paraId="5F0B3AB8" w14:textId="77777777" w:rsidR="00D17E69" w:rsidRPr="00DF2BC2" w:rsidRDefault="00D17E69" w:rsidP="00BA57D5">
            <w:pPr>
              <w:spacing w:before="0"/>
              <w:rPr>
                <w:rFonts w:cstheme="minorHAnsi"/>
              </w:rPr>
            </w:pPr>
            <w:r w:rsidRPr="00DF2BC2">
              <w:rPr>
                <w:rFonts w:asciiTheme="minorHAnsi" w:hAnsiTheme="minorHAnsi" w:cstheme="minorHAnsi"/>
                <w:b/>
              </w:rPr>
              <w:t>Date</w:t>
            </w:r>
            <w:r>
              <w:rPr>
                <w:rFonts w:asciiTheme="minorHAnsi" w:hAnsiTheme="minorHAnsi" w:cstheme="minorHAnsi"/>
              </w:rPr>
              <w:t>:</w:t>
            </w:r>
          </w:p>
        </w:tc>
        <w:tc>
          <w:tcPr>
            <w:tcW w:w="1224" w:type="dxa"/>
            <w:vAlign w:val="center"/>
          </w:tcPr>
          <w:p w14:paraId="4CD89E87" w14:textId="77777777" w:rsidR="00D17E69" w:rsidRPr="00DF2BC2" w:rsidRDefault="00D17E69" w:rsidP="00BA57D5">
            <w:pPr>
              <w:spacing w:before="0"/>
              <w:rPr>
                <w:rFonts w:asciiTheme="minorHAnsi" w:hAnsiTheme="minorHAnsi" w:cstheme="minorHAnsi"/>
              </w:rPr>
            </w:pPr>
          </w:p>
        </w:tc>
      </w:tr>
    </w:tbl>
    <w:p w14:paraId="03CE02D0" w14:textId="77777777" w:rsidR="00D17E69" w:rsidRDefault="00D17E69" w:rsidP="00D17E69"/>
    <w:p w14:paraId="114E9332" w14:textId="77777777" w:rsidR="00D17E69" w:rsidRDefault="00D17E69" w:rsidP="00D17E69">
      <w:pPr>
        <w:pStyle w:val="Heading2"/>
      </w:pPr>
      <w:r>
        <w:t>Section Three Feedback / Notes</w:t>
      </w:r>
    </w:p>
    <w:tbl>
      <w:tblPr>
        <w:tblStyle w:val="TableGrid"/>
        <w:tblW w:w="0" w:type="auto"/>
        <w:tblLook w:val="04A0" w:firstRow="1" w:lastRow="0" w:firstColumn="1" w:lastColumn="0" w:noHBand="0" w:noVBand="1"/>
      </w:tblPr>
      <w:tblGrid>
        <w:gridCol w:w="9016"/>
      </w:tblGrid>
      <w:tr w:rsidR="00D17E69" w14:paraId="3A88D441" w14:textId="77777777" w:rsidTr="00BA57D5">
        <w:trPr>
          <w:trHeight w:val="2551"/>
        </w:trPr>
        <w:tc>
          <w:tcPr>
            <w:tcW w:w="9016" w:type="dxa"/>
          </w:tcPr>
          <w:p w14:paraId="0E71B065" w14:textId="77777777" w:rsidR="00D17E69" w:rsidRDefault="00D17E69" w:rsidP="00BA57D5"/>
        </w:tc>
      </w:tr>
    </w:tbl>
    <w:p w14:paraId="2E4398FB" w14:textId="77777777" w:rsidR="00D17E69" w:rsidRDefault="00D17E69" w:rsidP="00D17E69">
      <w:pPr>
        <w:spacing w:before="0"/>
      </w:pPr>
    </w:p>
    <w:p w14:paraId="7250A714" w14:textId="77777777" w:rsidR="00D17E69" w:rsidRDefault="00D17E69" w:rsidP="00D17E69">
      <w:pPr>
        <w:pStyle w:val="Heading2"/>
      </w:pPr>
      <w:r>
        <w:t>Section Three Result</w:t>
      </w:r>
    </w:p>
    <w:tbl>
      <w:tblPr>
        <w:tblStyle w:val="TableGrid"/>
        <w:tblW w:w="0" w:type="auto"/>
        <w:tblLook w:val="04A0" w:firstRow="1" w:lastRow="0" w:firstColumn="1" w:lastColumn="0" w:noHBand="0" w:noVBand="1"/>
      </w:tblPr>
      <w:tblGrid>
        <w:gridCol w:w="1760"/>
        <w:gridCol w:w="559"/>
        <w:gridCol w:w="2921"/>
        <w:gridCol w:w="2126"/>
        <w:gridCol w:w="1650"/>
      </w:tblGrid>
      <w:tr w:rsidR="00D17E69" w:rsidRPr="00821FA1" w14:paraId="7452B179" w14:textId="77777777" w:rsidTr="00BA57D5">
        <w:tc>
          <w:tcPr>
            <w:tcW w:w="2319" w:type="dxa"/>
            <w:gridSpan w:val="2"/>
            <w:shd w:val="clear" w:color="auto" w:fill="D9D9D9" w:themeFill="background1" w:themeFillShade="D9"/>
            <w:vAlign w:val="center"/>
          </w:tcPr>
          <w:p w14:paraId="1B269890"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32B78E2D"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46D62139"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1FC56F7C" w14:textId="77777777" w:rsidR="00D17E69" w:rsidRPr="0016062A" w:rsidRDefault="00D17E69" w:rsidP="00BA57D5">
            <w:pPr>
              <w:spacing w:before="0"/>
              <w:jc w:val="center"/>
              <w:rPr>
                <w:rStyle w:val="Strong"/>
                <w:rFonts w:ascii="Calibri" w:hAnsi="Calibri" w:cs="Calibri"/>
              </w:rPr>
            </w:pPr>
            <w:r w:rsidRPr="0016062A">
              <w:rPr>
                <w:rStyle w:val="Strong"/>
                <w:rFonts w:ascii="Calibri" w:hAnsi="Calibri" w:cs="Calibri"/>
              </w:rPr>
              <w:t>Date</w:t>
            </w:r>
          </w:p>
        </w:tc>
      </w:tr>
      <w:tr w:rsidR="00D17E69" w:rsidRPr="00821FA1" w14:paraId="203FDCF5" w14:textId="77777777" w:rsidTr="00BA57D5">
        <w:trPr>
          <w:trHeight w:val="397"/>
        </w:trPr>
        <w:tc>
          <w:tcPr>
            <w:tcW w:w="1760" w:type="dxa"/>
            <w:tcBorders>
              <w:right w:val="nil"/>
            </w:tcBorders>
            <w:vAlign w:val="center"/>
          </w:tcPr>
          <w:p w14:paraId="236F6F76" w14:textId="77777777" w:rsidR="00D17E69" w:rsidRPr="00821FA1" w:rsidRDefault="00D17E69" w:rsidP="00BA57D5">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484404"/>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513C921" w14:textId="77777777" w:rsidR="00D17E69" w:rsidRPr="00821FA1" w:rsidRDefault="00D17E69" w:rsidP="00BA57D5">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6317A07F" w14:textId="77777777" w:rsidR="00D17E69" w:rsidRPr="00821FA1" w:rsidRDefault="00D17E69" w:rsidP="00BA57D5">
            <w:pPr>
              <w:spacing w:before="0"/>
              <w:rPr>
                <w:rFonts w:asciiTheme="minorHAnsi" w:hAnsiTheme="minorHAnsi" w:cstheme="minorHAnsi"/>
              </w:rPr>
            </w:pPr>
          </w:p>
        </w:tc>
        <w:tc>
          <w:tcPr>
            <w:tcW w:w="2126" w:type="dxa"/>
            <w:vMerge w:val="restart"/>
            <w:vAlign w:val="center"/>
          </w:tcPr>
          <w:p w14:paraId="1C751A1B" w14:textId="77777777" w:rsidR="00D17E69" w:rsidRPr="00821FA1" w:rsidRDefault="00D17E69" w:rsidP="00BA57D5">
            <w:pPr>
              <w:spacing w:before="0"/>
              <w:rPr>
                <w:rFonts w:asciiTheme="minorHAnsi" w:hAnsiTheme="minorHAnsi" w:cstheme="minorHAnsi"/>
              </w:rPr>
            </w:pPr>
          </w:p>
        </w:tc>
        <w:tc>
          <w:tcPr>
            <w:tcW w:w="1650" w:type="dxa"/>
            <w:vMerge w:val="restart"/>
            <w:vAlign w:val="center"/>
          </w:tcPr>
          <w:p w14:paraId="53773BD9" w14:textId="77777777" w:rsidR="00D17E69" w:rsidRPr="0016062A" w:rsidRDefault="00D17E69" w:rsidP="00BA57D5">
            <w:pPr>
              <w:spacing w:before="0"/>
              <w:rPr>
                <w:rFonts w:asciiTheme="minorHAnsi" w:hAnsiTheme="minorHAnsi" w:cstheme="minorHAnsi"/>
              </w:rPr>
            </w:pPr>
          </w:p>
        </w:tc>
      </w:tr>
      <w:tr w:rsidR="00D17E69" w:rsidRPr="00821FA1" w14:paraId="280EFD8E" w14:textId="77777777" w:rsidTr="00BA57D5">
        <w:trPr>
          <w:trHeight w:val="397"/>
        </w:trPr>
        <w:tc>
          <w:tcPr>
            <w:tcW w:w="1760" w:type="dxa"/>
            <w:tcBorders>
              <w:right w:val="nil"/>
            </w:tcBorders>
            <w:vAlign w:val="center"/>
          </w:tcPr>
          <w:p w14:paraId="4D0C76C6" w14:textId="77777777" w:rsidR="00D17E69" w:rsidRDefault="00D17E69" w:rsidP="00BA57D5">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269933756"/>
            <w14:checkbox>
              <w14:checked w14:val="0"/>
              <w14:checkedState w14:val="2612" w14:font="MS Gothic"/>
              <w14:uncheckedState w14:val="2610" w14:font="MS Gothic"/>
            </w14:checkbox>
          </w:sdtPr>
          <w:sdtEndPr/>
          <w:sdtContent>
            <w:tc>
              <w:tcPr>
                <w:tcW w:w="559" w:type="dxa"/>
                <w:tcBorders>
                  <w:left w:val="nil"/>
                </w:tcBorders>
                <w:vAlign w:val="center"/>
              </w:tcPr>
              <w:p w14:paraId="7235669D" w14:textId="77777777" w:rsidR="00D17E69" w:rsidRDefault="00D17E69" w:rsidP="00BA57D5">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05AE8954" w14:textId="77777777" w:rsidR="00D17E69" w:rsidRPr="00821FA1" w:rsidRDefault="00D17E69" w:rsidP="00BA57D5">
            <w:pPr>
              <w:spacing w:before="0"/>
              <w:rPr>
                <w:rFonts w:cstheme="minorHAnsi"/>
              </w:rPr>
            </w:pPr>
          </w:p>
        </w:tc>
        <w:tc>
          <w:tcPr>
            <w:tcW w:w="2126" w:type="dxa"/>
            <w:vMerge/>
            <w:vAlign w:val="center"/>
          </w:tcPr>
          <w:p w14:paraId="13D70B66" w14:textId="77777777" w:rsidR="00D17E69" w:rsidRPr="00821FA1" w:rsidRDefault="00D17E69" w:rsidP="00BA57D5">
            <w:pPr>
              <w:spacing w:before="0"/>
              <w:rPr>
                <w:rFonts w:cstheme="minorHAnsi"/>
              </w:rPr>
            </w:pPr>
          </w:p>
        </w:tc>
        <w:tc>
          <w:tcPr>
            <w:tcW w:w="1650" w:type="dxa"/>
            <w:vMerge/>
          </w:tcPr>
          <w:p w14:paraId="3BDCFE27" w14:textId="77777777" w:rsidR="00D17E69" w:rsidRPr="00821FA1" w:rsidRDefault="00D17E69" w:rsidP="00BA57D5">
            <w:pPr>
              <w:spacing w:before="0"/>
              <w:rPr>
                <w:rFonts w:cstheme="minorHAnsi"/>
              </w:rPr>
            </w:pPr>
          </w:p>
        </w:tc>
      </w:tr>
    </w:tbl>
    <w:p w14:paraId="6221ECD4" w14:textId="77777777" w:rsidR="00D17E69" w:rsidRDefault="00D17E69" w:rsidP="00D17E69"/>
    <w:sectPr w:rsidR="00D17E69" w:rsidSect="00635111">
      <w:headerReference w:type="default" r:id="rId8"/>
      <w:footerReference w:type="default" r:id="rId9"/>
      <w:headerReference w:type="first" r:id="rId10"/>
      <w:footerReference w:type="firs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38B0" w14:textId="77777777" w:rsidR="00CC69AC" w:rsidRDefault="00CC69AC">
      <w:r>
        <w:separator/>
      </w:r>
    </w:p>
  </w:endnote>
  <w:endnote w:type="continuationSeparator" w:id="0">
    <w:p w14:paraId="4350AD7A" w14:textId="77777777" w:rsidR="00CC69AC" w:rsidRDefault="00CC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2BC2" w:rsidRPr="004936F2" w14:paraId="100FD3C9" w14:textId="77777777" w:rsidTr="004936F2">
      <w:tc>
        <w:tcPr>
          <w:tcW w:w="4508" w:type="dxa"/>
          <w:tcBorders>
            <w:top w:val="single" w:sz="12" w:space="0" w:color="auto"/>
          </w:tcBorders>
        </w:tcPr>
        <w:p w14:paraId="29B6B1E1" w14:textId="19267577" w:rsidR="00DF2BC2" w:rsidRPr="004936F2" w:rsidRDefault="00DF2BC2" w:rsidP="004936F2">
          <w:pPr>
            <w:pStyle w:val="Footer"/>
            <w:rPr>
              <w:rFonts w:ascii="Calibri" w:hAnsi="Calibri" w:cs="Calibri"/>
            </w:rPr>
          </w:pPr>
          <w:r w:rsidRPr="004936F2">
            <w:rPr>
              <w:rFonts w:ascii="Calibri" w:hAnsi="Calibri" w:cs="Calibri"/>
            </w:rPr>
            <w:t xml:space="preserve">Version 3 – </w:t>
          </w:r>
          <w:r w:rsidR="00BE335A">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60D2BFAA" w14:textId="5C73D4A2" w:rsidR="00DF2BC2" w:rsidRPr="004936F2" w:rsidRDefault="00AD0EC8" w:rsidP="004936F2">
          <w:pPr>
            <w:pStyle w:val="Footer"/>
            <w:jc w:val="right"/>
            <w:rPr>
              <w:rFonts w:ascii="Calibri" w:hAnsi="Calibri" w:cs="Calibri"/>
            </w:rPr>
          </w:pPr>
          <w:r>
            <w:rPr>
              <w:rFonts w:ascii="Calibri" w:hAnsi="Calibri" w:cs="Calibri"/>
            </w:rPr>
            <w:t>CHC</w:t>
          </w:r>
          <w:r w:rsidR="003320F0">
            <w:rPr>
              <w:rFonts w:ascii="Calibri" w:hAnsi="Calibri" w:cs="Calibri"/>
            </w:rPr>
            <w:t>ECE00</w:t>
          </w:r>
          <w:r w:rsidR="009A2ABC">
            <w:rPr>
              <w:rFonts w:ascii="Calibri" w:hAnsi="Calibri" w:cs="Calibri"/>
            </w:rPr>
            <w:t>5</w:t>
          </w:r>
        </w:p>
      </w:tc>
    </w:tr>
    <w:tr w:rsidR="00DF2BC2" w:rsidRPr="004936F2" w14:paraId="14FD9084" w14:textId="77777777" w:rsidTr="004936F2">
      <w:tc>
        <w:tcPr>
          <w:tcW w:w="4508" w:type="dxa"/>
        </w:tcPr>
        <w:p w14:paraId="4A3C7AEB" w14:textId="77777777" w:rsidR="00DF2BC2" w:rsidRPr="004936F2" w:rsidRDefault="00DF2BC2"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0D446C5B" w14:textId="7C53BA7F" w:rsidR="00DF2BC2" w:rsidRPr="004936F2" w:rsidRDefault="00DF2BC2"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sidR="00D17E69">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sidR="00D17E69">
            <w:rPr>
              <w:rFonts w:ascii="Calibri" w:hAnsi="Calibri" w:cs="Calibri"/>
              <w:b/>
              <w:bCs/>
              <w:noProof/>
            </w:rPr>
            <w:t>2</w:t>
          </w:r>
          <w:r w:rsidRPr="004936F2">
            <w:rPr>
              <w:rFonts w:ascii="Calibri" w:hAnsi="Calibri" w:cs="Calibri"/>
              <w:b/>
              <w:bCs/>
            </w:rPr>
            <w:fldChar w:fldCharType="end"/>
          </w:r>
        </w:p>
      </w:tc>
    </w:tr>
  </w:tbl>
  <w:p w14:paraId="5E9DC6EE" w14:textId="77777777" w:rsidR="00DF2BC2" w:rsidRPr="004936F2" w:rsidRDefault="00DF2BC2" w:rsidP="0049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2B5D" w14:textId="77777777" w:rsidR="00DF2BC2" w:rsidRDefault="00DF2BC2"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11A26375" w14:textId="77777777" w:rsidR="00DF2BC2" w:rsidRPr="00DF1389" w:rsidRDefault="00DF2BC2" w:rsidP="00757B17">
    <w:pPr>
      <w:pStyle w:val="Footer"/>
      <w:rPr>
        <w:i/>
        <w:szCs w:val="16"/>
      </w:rPr>
    </w:pPr>
    <w:r>
      <w:rPr>
        <w:i/>
        <w:szCs w:val="16"/>
      </w:rPr>
      <w:t>© Gold Star Child Care Training</w:t>
    </w:r>
  </w:p>
  <w:p w14:paraId="1DCE3CB9" w14:textId="77777777" w:rsidR="00DF2BC2" w:rsidRDefault="00DF2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6CB2" w14:textId="77777777" w:rsidR="00CC69AC" w:rsidRDefault="00CC69AC">
      <w:r>
        <w:separator/>
      </w:r>
    </w:p>
  </w:footnote>
  <w:footnote w:type="continuationSeparator" w:id="0">
    <w:p w14:paraId="3C4D9C74" w14:textId="77777777" w:rsidR="00CC69AC" w:rsidRDefault="00CC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2B1" w14:textId="50C0730B" w:rsidR="00DF2BC2" w:rsidRPr="004936F2" w:rsidRDefault="00DF2BC2" w:rsidP="004936F2">
    <w:pPr>
      <w:pStyle w:val="Title"/>
      <w:rPr>
        <w:rStyle w:val="BookTitle"/>
        <w:b w:val="0"/>
        <w:bCs w:val="0"/>
        <w:i w:val="0"/>
        <w:iCs w:val="0"/>
        <w:spacing w:val="10"/>
      </w:rPr>
    </w:pPr>
    <w:r w:rsidRPr="003320F0">
      <w:rPr>
        <w:rStyle w:val="BookTitle"/>
        <w:b w:val="0"/>
        <w:bCs w:val="0"/>
        <w:i w:val="0"/>
        <w:iCs w:val="0"/>
        <w:noProof/>
        <w:spacing w:val="10"/>
      </w:rPr>
      <w:drawing>
        <wp:anchor distT="0" distB="0" distL="114300" distR="114300" simplePos="0" relativeHeight="251684864" behindDoc="1" locked="0" layoutInCell="1" allowOverlap="1" wp14:anchorId="718F78D6" wp14:editId="281BA0F4">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ABC" w:rsidRPr="009A2ABC">
      <w:rPr>
        <w:rStyle w:val="BookTitle"/>
        <w:b w:val="0"/>
        <w:bCs w:val="0"/>
        <w:i w:val="0"/>
        <w:iCs w:val="0"/>
        <w:noProof/>
        <w:spacing w:val="10"/>
      </w:rPr>
      <w:t>CHCECE005 – Provide care for babies and toddlers</w:t>
    </w:r>
  </w:p>
  <w:p w14:paraId="01464CA7" w14:textId="77777777" w:rsidR="00DF2BC2" w:rsidRPr="004936F2" w:rsidRDefault="00DF2BC2"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AACD" w14:textId="77777777" w:rsidR="00DF2BC2" w:rsidRPr="00803725" w:rsidRDefault="00DF2BC2" w:rsidP="00757B17">
    <w:pPr>
      <w:jc w:val="center"/>
      <w:rPr>
        <w:b/>
        <w:sz w:val="32"/>
        <w:szCs w:val="32"/>
      </w:rPr>
    </w:pPr>
    <w:r w:rsidRPr="00803725">
      <w:rPr>
        <w:b/>
        <w:noProof/>
        <w:sz w:val="32"/>
        <w:szCs w:val="32"/>
        <w:lang w:eastAsia="en-AU"/>
      </w:rPr>
      <w:drawing>
        <wp:anchor distT="0" distB="0" distL="114300" distR="114300" simplePos="0" relativeHeight="251683840" behindDoc="1" locked="0" layoutInCell="1" allowOverlap="1" wp14:anchorId="46FA8A2E" wp14:editId="1493E2E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E7"/>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C28C6"/>
    <w:multiLevelType w:val="hybridMultilevel"/>
    <w:tmpl w:val="76FA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13259"/>
    <w:multiLevelType w:val="hybridMultilevel"/>
    <w:tmpl w:val="72C44540"/>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2BD2"/>
    <w:multiLevelType w:val="hybridMultilevel"/>
    <w:tmpl w:val="DCB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B019F"/>
    <w:multiLevelType w:val="hybridMultilevel"/>
    <w:tmpl w:val="D7649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12F4B"/>
    <w:multiLevelType w:val="hybridMultilevel"/>
    <w:tmpl w:val="F6AA9126"/>
    <w:lvl w:ilvl="0" w:tplc="A82E7A34">
      <w:start w:val="1"/>
      <w:numFmt w:val="bullet"/>
      <w:lvlText w:val=""/>
      <w:lvlJc w:val="left"/>
      <w:pPr>
        <w:tabs>
          <w:tab w:val="num" w:pos="0"/>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22296"/>
    <w:multiLevelType w:val="hybridMultilevel"/>
    <w:tmpl w:val="AD2043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A6C3F"/>
    <w:multiLevelType w:val="hybridMultilevel"/>
    <w:tmpl w:val="360AA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E1B3C"/>
    <w:multiLevelType w:val="hybridMultilevel"/>
    <w:tmpl w:val="1B8A04BC"/>
    <w:lvl w:ilvl="0" w:tplc="3542B08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6406837"/>
    <w:multiLevelType w:val="hybridMultilevel"/>
    <w:tmpl w:val="BC5C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7648F"/>
    <w:multiLevelType w:val="singleLevel"/>
    <w:tmpl w:val="0BCE280A"/>
    <w:lvl w:ilvl="0">
      <w:start w:val="1"/>
      <w:numFmt w:val="upperLetter"/>
      <w:lvlText w:val="%1"/>
      <w:lvlJc w:val="left"/>
      <w:pPr>
        <w:tabs>
          <w:tab w:val="num" w:pos="360"/>
        </w:tabs>
        <w:ind w:left="360" w:hanging="360"/>
      </w:pPr>
      <w:rPr>
        <w:rFonts w:cs="Times New Roman"/>
      </w:rPr>
    </w:lvl>
  </w:abstractNum>
  <w:abstractNum w:abstractNumId="11" w15:restartNumberingAfterBreak="0">
    <w:nsid w:val="410110E4"/>
    <w:multiLevelType w:val="singleLevel"/>
    <w:tmpl w:val="721E64B2"/>
    <w:lvl w:ilvl="0">
      <w:start w:val="1"/>
      <w:numFmt w:val="decimal"/>
      <w:lvlText w:val="%1."/>
      <w:lvlJc w:val="left"/>
      <w:pPr>
        <w:tabs>
          <w:tab w:val="num" w:pos="360"/>
        </w:tabs>
        <w:ind w:left="360" w:hanging="360"/>
      </w:pPr>
      <w:rPr>
        <w:rFonts w:cs="Times New Roman"/>
      </w:rPr>
    </w:lvl>
  </w:abstractNum>
  <w:abstractNum w:abstractNumId="12" w15:restartNumberingAfterBreak="0">
    <w:nsid w:val="486B0536"/>
    <w:multiLevelType w:val="hybridMultilevel"/>
    <w:tmpl w:val="1FB25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7657E"/>
    <w:multiLevelType w:val="hybridMultilevel"/>
    <w:tmpl w:val="989C2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4738D6"/>
    <w:multiLevelType w:val="singleLevel"/>
    <w:tmpl w:val="E5BE4F66"/>
    <w:lvl w:ilvl="0">
      <w:start w:val="1"/>
      <w:numFmt w:val="decimal"/>
      <w:pStyle w:val="BodyText"/>
      <w:lvlText w:val="%1."/>
      <w:lvlJc w:val="left"/>
      <w:pPr>
        <w:tabs>
          <w:tab w:val="num" w:pos="425"/>
        </w:tabs>
        <w:ind w:left="425" w:hanging="425"/>
      </w:pPr>
      <w:rPr>
        <w:rFonts w:cs="Times New Roman"/>
      </w:rPr>
    </w:lvl>
  </w:abstractNum>
  <w:abstractNum w:abstractNumId="15" w15:restartNumberingAfterBreak="0">
    <w:nsid w:val="5A43738E"/>
    <w:multiLevelType w:val="hybridMultilevel"/>
    <w:tmpl w:val="AB1E440A"/>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479E4"/>
    <w:multiLevelType w:val="hybridMultilevel"/>
    <w:tmpl w:val="EAE60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CF4343"/>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A07FA"/>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9473AD"/>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468D4"/>
    <w:multiLevelType w:val="hybridMultilevel"/>
    <w:tmpl w:val="9B129054"/>
    <w:lvl w:ilvl="0" w:tplc="70D86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8E7D0C"/>
    <w:multiLevelType w:val="hybridMultilevel"/>
    <w:tmpl w:val="4706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C85581"/>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0B1EB9"/>
    <w:multiLevelType w:val="hybridMultilevel"/>
    <w:tmpl w:val="B90A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
  </w:num>
  <w:num w:numId="5">
    <w:abstractNumId w:val="15"/>
  </w:num>
  <w:num w:numId="6">
    <w:abstractNumId w:val="3"/>
  </w:num>
  <w:num w:numId="7">
    <w:abstractNumId w:val="5"/>
  </w:num>
  <w:num w:numId="8">
    <w:abstractNumId w:val="20"/>
  </w:num>
  <w:num w:numId="9">
    <w:abstractNumId w:val="8"/>
  </w:num>
  <w:num w:numId="10">
    <w:abstractNumId w:val="4"/>
  </w:num>
  <w:num w:numId="11">
    <w:abstractNumId w:val="16"/>
  </w:num>
  <w:num w:numId="12">
    <w:abstractNumId w:val="6"/>
  </w:num>
  <w:num w:numId="13">
    <w:abstractNumId w:val="18"/>
  </w:num>
  <w:num w:numId="14">
    <w:abstractNumId w:val="0"/>
  </w:num>
  <w:num w:numId="15">
    <w:abstractNumId w:val="17"/>
  </w:num>
  <w:num w:numId="16">
    <w:abstractNumId w:val="9"/>
  </w:num>
  <w:num w:numId="17">
    <w:abstractNumId w:val="1"/>
  </w:num>
  <w:num w:numId="18">
    <w:abstractNumId w:val="22"/>
  </w:num>
  <w:num w:numId="19">
    <w:abstractNumId w:val="19"/>
  </w:num>
  <w:num w:numId="20">
    <w:abstractNumId w:val="23"/>
  </w:num>
  <w:num w:numId="21">
    <w:abstractNumId w:val="12"/>
  </w:num>
  <w:num w:numId="22">
    <w:abstractNumId w:val="7"/>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3B"/>
    <w:rsid w:val="00012E88"/>
    <w:rsid w:val="0001449F"/>
    <w:rsid w:val="00024486"/>
    <w:rsid w:val="00034BD0"/>
    <w:rsid w:val="00044E9F"/>
    <w:rsid w:val="0005789F"/>
    <w:rsid w:val="00084D2C"/>
    <w:rsid w:val="000B123A"/>
    <w:rsid w:val="000C6936"/>
    <w:rsid w:val="000D580D"/>
    <w:rsid w:val="000D7B5C"/>
    <w:rsid w:val="000E169A"/>
    <w:rsid w:val="000F038A"/>
    <w:rsid w:val="000F3E27"/>
    <w:rsid w:val="000F7A28"/>
    <w:rsid w:val="000F7F7B"/>
    <w:rsid w:val="00102BCA"/>
    <w:rsid w:val="001071D5"/>
    <w:rsid w:val="00114D08"/>
    <w:rsid w:val="00144E04"/>
    <w:rsid w:val="0014644A"/>
    <w:rsid w:val="00156AC8"/>
    <w:rsid w:val="0016062A"/>
    <w:rsid w:val="00160EFA"/>
    <w:rsid w:val="001809C6"/>
    <w:rsid w:val="001A6583"/>
    <w:rsid w:val="001B3790"/>
    <w:rsid w:val="001B79E6"/>
    <w:rsid w:val="001C3F12"/>
    <w:rsid w:val="001D2FD5"/>
    <w:rsid w:val="001D343B"/>
    <w:rsid w:val="001D3E4B"/>
    <w:rsid w:val="001D7225"/>
    <w:rsid w:val="001F278B"/>
    <w:rsid w:val="002008DA"/>
    <w:rsid w:val="00203EE0"/>
    <w:rsid w:val="00204857"/>
    <w:rsid w:val="00215A51"/>
    <w:rsid w:val="00230C83"/>
    <w:rsid w:val="0023158F"/>
    <w:rsid w:val="00233610"/>
    <w:rsid w:val="00240E64"/>
    <w:rsid w:val="00243951"/>
    <w:rsid w:val="00247D99"/>
    <w:rsid w:val="00254AF2"/>
    <w:rsid w:val="00263600"/>
    <w:rsid w:val="0027118F"/>
    <w:rsid w:val="00297D8B"/>
    <w:rsid w:val="002C130C"/>
    <w:rsid w:val="002C58DF"/>
    <w:rsid w:val="002D66E2"/>
    <w:rsid w:val="002D7799"/>
    <w:rsid w:val="00303C2A"/>
    <w:rsid w:val="003176F5"/>
    <w:rsid w:val="0032024E"/>
    <w:rsid w:val="00322F66"/>
    <w:rsid w:val="003320F0"/>
    <w:rsid w:val="00334F3D"/>
    <w:rsid w:val="0033687A"/>
    <w:rsid w:val="00340486"/>
    <w:rsid w:val="00340EB7"/>
    <w:rsid w:val="00343735"/>
    <w:rsid w:val="00350A1B"/>
    <w:rsid w:val="00391C87"/>
    <w:rsid w:val="003E1FB9"/>
    <w:rsid w:val="003F7FF6"/>
    <w:rsid w:val="004048DB"/>
    <w:rsid w:val="004205CA"/>
    <w:rsid w:val="004326CF"/>
    <w:rsid w:val="004366EA"/>
    <w:rsid w:val="004608CA"/>
    <w:rsid w:val="00467868"/>
    <w:rsid w:val="004918EC"/>
    <w:rsid w:val="004936F2"/>
    <w:rsid w:val="004D5151"/>
    <w:rsid w:val="004F01D9"/>
    <w:rsid w:val="005144B2"/>
    <w:rsid w:val="0053521E"/>
    <w:rsid w:val="00537A87"/>
    <w:rsid w:val="00565CA2"/>
    <w:rsid w:val="00571064"/>
    <w:rsid w:val="00571727"/>
    <w:rsid w:val="0057737D"/>
    <w:rsid w:val="0058234F"/>
    <w:rsid w:val="005A6F9B"/>
    <w:rsid w:val="005B3AD9"/>
    <w:rsid w:val="005C4DEB"/>
    <w:rsid w:val="005C6FDC"/>
    <w:rsid w:val="005E3003"/>
    <w:rsid w:val="006055C9"/>
    <w:rsid w:val="00613642"/>
    <w:rsid w:val="00635111"/>
    <w:rsid w:val="00646CA2"/>
    <w:rsid w:val="00667BCA"/>
    <w:rsid w:val="0069245E"/>
    <w:rsid w:val="006936EB"/>
    <w:rsid w:val="006955AE"/>
    <w:rsid w:val="006B699C"/>
    <w:rsid w:val="006C692A"/>
    <w:rsid w:val="006C6CA0"/>
    <w:rsid w:val="006D4CD8"/>
    <w:rsid w:val="006E503B"/>
    <w:rsid w:val="00701F5B"/>
    <w:rsid w:val="00703EA9"/>
    <w:rsid w:val="00711660"/>
    <w:rsid w:val="00711FA2"/>
    <w:rsid w:val="00726B7F"/>
    <w:rsid w:val="00736D32"/>
    <w:rsid w:val="00737BD7"/>
    <w:rsid w:val="007404F1"/>
    <w:rsid w:val="007444F3"/>
    <w:rsid w:val="0074736D"/>
    <w:rsid w:val="00754BFC"/>
    <w:rsid w:val="00757B17"/>
    <w:rsid w:val="00776A87"/>
    <w:rsid w:val="00797767"/>
    <w:rsid w:val="007B381A"/>
    <w:rsid w:val="007C6536"/>
    <w:rsid w:val="007D1E8E"/>
    <w:rsid w:val="007E2360"/>
    <w:rsid w:val="007F6A7F"/>
    <w:rsid w:val="00807BD3"/>
    <w:rsid w:val="00821FA1"/>
    <w:rsid w:val="00824200"/>
    <w:rsid w:val="00831C0D"/>
    <w:rsid w:val="00832640"/>
    <w:rsid w:val="00847912"/>
    <w:rsid w:val="00855A8E"/>
    <w:rsid w:val="00860680"/>
    <w:rsid w:val="00880CFF"/>
    <w:rsid w:val="00881CDA"/>
    <w:rsid w:val="00881E10"/>
    <w:rsid w:val="008C0A2D"/>
    <w:rsid w:val="008C6B0C"/>
    <w:rsid w:val="008E3691"/>
    <w:rsid w:val="008F1487"/>
    <w:rsid w:val="0090132C"/>
    <w:rsid w:val="009078CA"/>
    <w:rsid w:val="00911FAE"/>
    <w:rsid w:val="00922C8C"/>
    <w:rsid w:val="0093775F"/>
    <w:rsid w:val="00957A33"/>
    <w:rsid w:val="00965830"/>
    <w:rsid w:val="009A2ABC"/>
    <w:rsid w:val="009B3F9C"/>
    <w:rsid w:val="009B5B41"/>
    <w:rsid w:val="009B655D"/>
    <w:rsid w:val="009B722A"/>
    <w:rsid w:val="009C2351"/>
    <w:rsid w:val="009F30DC"/>
    <w:rsid w:val="00A10D04"/>
    <w:rsid w:val="00A14E97"/>
    <w:rsid w:val="00A231A5"/>
    <w:rsid w:val="00A2788C"/>
    <w:rsid w:val="00A27AB4"/>
    <w:rsid w:val="00A35F84"/>
    <w:rsid w:val="00A63EFD"/>
    <w:rsid w:val="00A67B93"/>
    <w:rsid w:val="00AC64BD"/>
    <w:rsid w:val="00AC6CE0"/>
    <w:rsid w:val="00AC6EAB"/>
    <w:rsid w:val="00AD0EC8"/>
    <w:rsid w:val="00AD50ED"/>
    <w:rsid w:val="00AE6B6B"/>
    <w:rsid w:val="00AF4C17"/>
    <w:rsid w:val="00B034D9"/>
    <w:rsid w:val="00B162F8"/>
    <w:rsid w:val="00B2142D"/>
    <w:rsid w:val="00B531CE"/>
    <w:rsid w:val="00B5427B"/>
    <w:rsid w:val="00B54D9B"/>
    <w:rsid w:val="00B64015"/>
    <w:rsid w:val="00B71C4B"/>
    <w:rsid w:val="00B8113A"/>
    <w:rsid w:val="00B84E69"/>
    <w:rsid w:val="00BA1ABB"/>
    <w:rsid w:val="00BA76F0"/>
    <w:rsid w:val="00BB1654"/>
    <w:rsid w:val="00BB39AB"/>
    <w:rsid w:val="00BC2152"/>
    <w:rsid w:val="00BC3A39"/>
    <w:rsid w:val="00BC4F59"/>
    <w:rsid w:val="00BE335A"/>
    <w:rsid w:val="00BE33D1"/>
    <w:rsid w:val="00C01662"/>
    <w:rsid w:val="00C2248A"/>
    <w:rsid w:val="00C22D88"/>
    <w:rsid w:val="00C331B5"/>
    <w:rsid w:val="00C3721B"/>
    <w:rsid w:val="00C40058"/>
    <w:rsid w:val="00C844EB"/>
    <w:rsid w:val="00CA7B41"/>
    <w:rsid w:val="00CC69AC"/>
    <w:rsid w:val="00CD2EF7"/>
    <w:rsid w:val="00CD664A"/>
    <w:rsid w:val="00CF68AB"/>
    <w:rsid w:val="00D01409"/>
    <w:rsid w:val="00D13632"/>
    <w:rsid w:val="00D17E69"/>
    <w:rsid w:val="00D21E08"/>
    <w:rsid w:val="00D24B93"/>
    <w:rsid w:val="00D2693F"/>
    <w:rsid w:val="00D338A5"/>
    <w:rsid w:val="00D374FE"/>
    <w:rsid w:val="00D4214B"/>
    <w:rsid w:val="00D47BBD"/>
    <w:rsid w:val="00D5073F"/>
    <w:rsid w:val="00D52EBF"/>
    <w:rsid w:val="00D67AE5"/>
    <w:rsid w:val="00D77010"/>
    <w:rsid w:val="00D80D5D"/>
    <w:rsid w:val="00DA6BDA"/>
    <w:rsid w:val="00DA73CE"/>
    <w:rsid w:val="00DB64BE"/>
    <w:rsid w:val="00DC0751"/>
    <w:rsid w:val="00DC6F62"/>
    <w:rsid w:val="00DF2BC2"/>
    <w:rsid w:val="00E001DD"/>
    <w:rsid w:val="00E15BAA"/>
    <w:rsid w:val="00E264D3"/>
    <w:rsid w:val="00E64E1A"/>
    <w:rsid w:val="00E662A3"/>
    <w:rsid w:val="00EA2506"/>
    <w:rsid w:val="00F26EBD"/>
    <w:rsid w:val="00F273A1"/>
    <w:rsid w:val="00F542FA"/>
    <w:rsid w:val="00F71CC2"/>
    <w:rsid w:val="00F82F3B"/>
    <w:rsid w:val="00FB061B"/>
    <w:rsid w:val="00FB72ED"/>
    <w:rsid w:val="00FB7360"/>
    <w:rsid w:val="00FC2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36EE4"/>
  <w15:chartTrackingRefBased/>
  <w15:docId w15:val="{94256A81-F1DB-4E32-946A-2A1C333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32"/>
    <w:pPr>
      <w:spacing w:after="0"/>
    </w:pPr>
    <w:rPr>
      <w:sz w:val="22"/>
    </w:rPr>
  </w:style>
  <w:style w:type="paragraph" w:styleId="Heading1">
    <w:name w:val="heading 1"/>
    <w:basedOn w:val="Normal"/>
    <w:next w:val="Normal"/>
    <w:link w:val="Heading1Char"/>
    <w:uiPriority w:val="9"/>
    <w:qFormat/>
    <w:rsid w:val="004936F2"/>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2BC2"/>
    <w:pPr>
      <w:outlineLvl w:val="1"/>
    </w:pPr>
    <w:rPr>
      <w:caps/>
      <w:spacing w:val="15"/>
    </w:rPr>
  </w:style>
  <w:style w:type="paragraph" w:styleId="Heading3">
    <w:name w:val="heading 3"/>
    <w:basedOn w:val="Normal"/>
    <w:next w:val="Normal"/>
    <w:link w:val="Heading3Char"/>
    <w:uiPriority w:val="9"/>
    <w:unhideWhenUsed/>
    <w:qFormat/>
    <w:rsid w:val="004936F2"/>
    <w:pPr>
      <w:pBdr>
        <w:top w:val="single" w:sz="6" w:space="2" w:color="FFCA08" w:themeColor="accent1"/>
      </w:pBdr>
      <w:spacing w:before="30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4936F2"/>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4936F2"/>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unhideWhenUsed/>
    <w:qFormat/>
    <w:rsid w:val="004936F2"/>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unhideWhenUsed/>
    <w:qFormat/>
    <w:rsid w:val="004936F2"/>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936F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936F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DF2BC2"/>
    <w:rPr>
      <w:caps/>
      <w:spacing w:val="15"/>
      <w:sz w:val="22"/>
    </w:rPr>
  </w:style>
  <w:style w:type="character" w:customStyle="1" w:styleId="Heading3Char">
    <w:name w:val="Heading 3 Char"/>
    <w:basedOn w:val="DefaultParagraphFont"/>
    <w:link w:val="Heading3"/>
    <w:uiPriority w:val="9"/>
    <w:rsid w:val="004936F2"/>
    <w:rPr>
      <w:caps/>
      <w:color w:val="826600" w:themeColor="accent1" w:themeShade="7F"/>
      <w:spacing w:val="15"/>
    </w:rPr>
  </w:style>
  <w:style w:type="character" w:customStyle="1" w:styleId="Heading4Char">
    <w:name w:val="Heading 4 Char"/>
    <w:basedOn w:val="DefaultParagraphFont"/>
    <w:link w:val="Heading4"/>
    <w:uiPriority w:val="9"/>
    <w:rsid w:val="004936F2"/>
    <w:rPr>
      <w:caps/>
      <w:color w:val="C49A00" w:themeColor="accent1" w:themeShade="BF"/>
      <w:spacing w:val="10"/>
    </w:rPr>
  </w:style>
  <w:style w:type="character" w:customStyle="1" w:styleId="Heading5Char">
    <w:name w:val="Heading 5 Char"/>
    <w:basedOn w:val="DefaultParagraphFont"/>
    <w:link w:val="Heading5"/>
    <w:uiPriority w:val="9"/>
    <w:rsid w:val="004936F2"/>
    <w:rPr>
      <w:caps/>
      <w:color w:val="C49A00" w:themeColor="accent1" w:themeShade="BF"/>
      <w:spacing w:val="10"/>
    </w:rPr>
  </w:style>
  <w:style w:type="character" w:customStyle="1" w:styleId="Heading6Char">
    <w:name w:val="Heading 6 Char"/>
    <w:basedOn w:val="DefaultParagraphFont"/>
    <w:link w:val="Heading6"/>
    <w:uiPriority w:val="9"/>
    <w:rsid w:val="004936F2"/>
    <w:rPr>
      <w:caps/>
      <w:color w:val="C49A00" w:themeColor="accent1" w:themeShade="BF"/>
      <w:spacing w:val="10"/>
    </w:rPr>
  </w:style>
  <w:style w:type="character" w:customStyle="1" w:styleId="Heading7Char">
    <w:name w:val="Heading 7 Char"/>
    <w:basedOn w:val="DefaultParagraphFont"/>
    <w:link w:val="Heading7"/>
    <w:uiPriority w:val="9"/>
    <w:rsid w:val="004936F2"/>
    <w:rPr>
      <w:caps/>
      <w:color w:val="C49A00" w:themeColor="accent1" w:themeShade="BF"/>
      <w:spacing w:val="10"/>
    </w:rPr>
  </w:style>
  <w:style w:type="paragraph" w:styleId="Header">
    <w:name w:val="header"/>
    <w:basedOn w:val="Normal"/>
    <w:link w:val="HeaderChar"/>
    <w:rsid w:val="001D343B"/>
    <w:pPr>
      <w:tabs>
        <w:tab w:val="center" w:pos="4153"/>
        <w:tab w:val="right" w:pos="8306"/>
      </w:tabs>
    </w:pPr>
  </w:style>
  <w:style w:type="character" w:customStyle="1" w:styleId="HeaderChar">
    <w:name w:val="Header Char"/>
    <w:basedOn w:val="DefaultParagraphFont"/>
    <w:link w:val="Header"/>
    <w:rsid w:val="001D343B"/>
    <w:rPr>
      <w:rFonts w:ascii="Arial" w:eastAsia="Times New Roman" w:hAnsi="Arial" w:cs="Times New Roman"/>
      <w:sz w:val="20"/>
      <w:szCs w:val="20"/>
    </w:rPr>
  </w:style>
  <w:style w:type="paragraph" w:styleId="Footer">
    <w:name w:val="footer"/>
    <w:basedOn w:val="Normal"/>
    <w:link w:val="FooterChar"/>
    <w:uiPriority w:val="99"/>
    <w:rsid w:val="001D343B"/>
    <w:pPr>
      <w:tabs>
        <w:tab w:val="center" w:pos="4153"/>
        <w:tab w:val="right" w:pos="8306"/>
      </w:tabs>
    </w:pPr>
    <w:rPr>
      <w:sz w:val="18"/>
    </w:rPr>
  </w:style>
  <w:style w:type="character" w:customStyle="1" w:styleId="FooterChar">
    <w:name w:val="Footer Char"/>
    <w:basedOn w:val="DefaultParagraphFont"/>
    <w:link w:val="Footer"/>
    <w:uiPriority w:val="99"/>
    <w:rsid w:val="001D343B"/>
    <w:rPr>
      <w:rFonts w:ascii="Arial" w:eastAsia="Times New Roman" w:hAnsi="Arial" w:cs="Times New Roman"/>
      <w:sz w:val="18"/>
      <w:szCs w:val="20"/>
    </w:rPr>
  </w:style>
  <w:style w:type="character" w:styleId="Hyperlink">
    <w:name w:val="Hyperlink"/>
    <w:uiPriority w:val="99"/>
    <w:rsid w:val="001D343B"/>
    <w:rPr>
      <w:rFonts w:cs="Times New Roman"/>
      <w:color w:val="0000FF"/>
      <w:u w:val="single"/>
    </w:rPr>
  </w:style>
  <w:style w:type="paragraph" w:styleId="BodyTextIndent">
    <w:name w:val="Body Text Indent"/>
    <w:basedOn w:val="Normal"/>
    <w:link w:val="BodyTextIndentChar"/>
    <w:uiPriority w:val="99"/>
    <w:rsid w:val="001D343B"/>
    <w:pPr>
      <w:ind w:left="318" w:hanging="318"/>
    </w:pPr>
  </w:style>
  <w:style w:type="character" w:customStyle="1" w:styleId="BodyTextIndentChar">
    <w:name w:val="Body Text Indent Char"/>
    <w:basedOn w:val="DefaultParagraphFont"/>
    <w:link w:val="BodyTextIndent"/>
    <w:uiPriority w:val="99"/>
    <w:rsid w:val="001D343B"/>
    <w:rPr>
      <w:rFonts w:ascii="Arial" w:eastAsia="Times New Roman" w:hAnsi="Arial" w:cs="Times New Roman"/>
      <w:sz w:val="20"/>
      <w:szCs w:val="20"/>
    </w:rPr>
  </w:style>
  <w:style w:type="paragraph" w:styleId="BodyTextIndent2">
    <w:name w:val="Body Text Indent 2"/>
    <w:basedOn w:val="Normal"/>
    <w:link w:val="BodyTextIndent2Char"/>
    <w:uiPriority w:val="99"/>
    <w:rsid w:val="001D343B"/>
    <w:pPr>
      <w:ind w:left="360"/>
    </w:pPr>
    <w:rPr>
      <w:noProof/>
    </w:rPr>
  </w:style>
  <w:style w:type="character" w:customStyle="1" w:styleId="BodyTextIndent2Char">
    <w:name w:val="Body Text Indent 2 Char"/>
    <w:basedOn w:val="DefaultParagraphFont"/>
    <w:link w:val="BodyTextIndent2"/>
    <w:uiPriority w:val="99"/>
    <w:rsid w:val="001D343B"/>
    <w:rPr>
      <w:rFonts w:ascii="Arial" w:eastAsia="Times New Roman" w:hAnsi="Arial" w:cs="Times New Roman"/>
      <w:noProof/>
      <w:sz w:val="20"/>
      <w:szCs w:val="20"/>
    </w:rPr>
  </w:style>
  <w:style w:type="paragraph" w:styleId="BodyText">
    <w:name w:val="Body Text"/>
    <w:basedOn w:val="Normal"/>
    <w:link w:val="BodyTextChar"/>
    <w:uiPriority w:val="99"/>
    <w:rsid w:val="001D343B"/>
    <w:pPr>
      <w:numPr>
        <w:numId w:val="3"/>
      </w:numPr>
      <w:jc w:val="both"/>
    </w:pPr>
    <w:rPr>
      <w:noProof/>
    </w:rPr>
  </w:style>
  <w:style w:type="character" w:customStyle="1" w:styleId="BodyTextChar">
    <w:name w:val="Body Text Char"/>
    <w:basedOn w:val="DefaultParagraphFont"/>
    <w:link w:val="BodyText"/>
    <w:uiPriority w:val="99"/>
    <w:rsid w:val="001D343B"/>
    <w:rPr>
      <w:rFonts w:ascii="Arial" w:eastAsia="Times New Roman" w:hAnsi="Arial" w:cs="Times New Roman"/>
      <w:noProof/>
      <w:sz w:val="20"/>
      <w:szCs w:val="20"/>
    </w:rPr>
  </w:style>
  <w:style w:type="paragraph" w:styleId="BodyTextIndent3">
    <w:name w:val="Body Text Indent 3"/>
    <w:basedOn w:val="Normal"/>
    <w:link w:val="BodyTextIndent3Char"/>
    <w:uiPriority w:val="99"/>
    <w:rsid w:val="001D343B"/>
    <w:pPr>
      <w:ind w:left="317"/>
    </w:pPr>
  </w:style>
  <w:style w:type="character" w:customStyle="1" w:styleId="BodyTextIndent3Char">
    <w:name w:val="Body Text Indent 3 Char"/>
    <w:basedOn w:val="DefaultParagraphFont"/>
    <w:link w:val="BodyTextIndent3"/>
    <w:uiPriority w:val="99"/>
    <w:rsid w:val="001D343B"/>
    <w:rPr>
      <w:rFonts w:ascii="Arial" w:eastAsia="Times New Roman" w:hAnsi="Arial" w:cs="Times New Roman"/>
      <w:sz w:val="20"/>
      <w:szCs w:val="20"/>
    </w:rPr>
  </w:style>
  <w:style w:type="character" w:styleId="FollowedHyperlink">
    <w:name w:val="FollowedHyperlink"/>
    <w:uiPriority w:val="99"/>
    <w:rsid w:val="001D343B"/>
    <w:rPr>
      <w:rFonts w:cs="Times New Roman"/>
      <w:color w:val="800080"/>
      <w:u w:val="single"/>
    </w:rPr>
  </w:style>
  <w:style w:type="paragraph" w:styleId="BodyText2">
    <w:name w:val="Body Text 2"/>
    <w:basedOn w:val="Normal"/>
    <w:link w:val="BodyText2Char"/>
    <w:uiPriority w:val="99"/>
    <w:rsid w:val="001D343B"/>
    <w:rPr>
      <w:b/>
    </w:rPr>
  </w:style>
  <w:style w:type="character" w:customStyle="1" w:styleId="BodyText2Char">
    <w:name w:val="Body Text 2 Char"/>
    <w:basedOn w:val="DefaultParagraphFont"/>
    <w:link w:val="BodyText2"/>
    <w:uiPriority w:val="99"/>
    <w:rsid w:val="001D343B"/>
    <w:rPr>
      <w:rFonts w:ascii="Arial" w:eastAsia="Times New Roman" w:hAnsi="Arial" w:cs="Times New Roman"/>
      <w:b/>
      <w:sz w:val="20"/>
      <w:szCs w:val="20"/>
    </w:rPr>
  </w:style>
  <w:style w:type="character" w:styleId="PageNumber">
    <w:name w:val="page number"/>
    <w:uiPriority w:val="99"/>
    <w:rsid w:val="001D343B"/>
    <w:rPr>
      <w:rFonts w:cs="Times New Roman"/>
    </w:rPr>
  </w:style>
  <w:style w:type="paragraph" w:styleId="BalloonText">
    <w:name w:val="Balloon Text"/>
    <w:basedOn w:val="Normal"/>
    <w:link w:val="BalloonTextChar"/>
    <w:uiPriority w:val="99"/>
    <w:semiHidden/>
    <w:rsid w:val="001D343B"/>
    <w:rPr>
      <w:rFonts w:ascii="Tahoma" w:hAnsi="Tahoma" w:cs="Tahoma"/>
      <w:sz w:val="16"/>
      <w:szCs w:val="16"/>
    </w:rPr>
  </w:style>
  <w:style w:type="character" w:customStyle="1" w:styleId="BalloonTextChar">
    <w:name w:val="Balloon Text Char"/>
    <w:basedOn w:val="DefaultParagraphFont"/>
    <w:link w:val="BalloonText"/>
    <w:uiPriority w:val="99"/>
    <w:semiHidden/>
    <w:rsid w:val="001D343B"/>
    <w:rPr>
      <w:rFonts w:ascii="Tahoma" w:eastAsia="Times New Roman" w:hAnsi="Tahoma" w:cs="Tahoma"/>
      <w:sz w:val="16"/>
      <w:szCs w:val="16"/>
    </w:rPr>
  </w:style>
  <w:style w:type="paragraph" w:customStyle="1" w:styleId="FormHeader">
    <w:name w:val="Form Header"/>
    <w:basedOn w:val="Normal"/>
    <w:uiPriority w:val="99"/>
    <w:rsid w:val="001D343B"/>
    <w:pPr>
      <w:tabs>
        <w:tab w:val="center" w:pos="4153"/>
        <w:tab w:val="right" w:pos="8306"/>
      </w:tabs>
    </w:pPr>
    <w:rPr>
      <w:b/>
      <w:sz w:val="36"/>
    </w:rPr>
  </w:style>
  <w:style w:type="paragraph" w:customStyle="1" w:styleId="FormSubHeader">
    <w:name w:val="Form Sub Header"/>
    <w:basedOn w:val="FormHeader"/>
    <w:uiPriority w:val="99"/>
    <w:rsid w:val="001D343B"/>
    <w:rPr>
      <w:b w:val="0"/>
      <w:sz w:val="24"/>
    </w:rPr>
  </w:style>
  <w:style w:type="table" w:styleId="TableGrid">
    <w:name w:val="Table Grid"/>
    <w:basedOn w:val="TableNormal"/>
    <w:uiPriority w:val="59"/>
    <w:rsid w:val="001D343B"/>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gBold">
    <w:name w:val="Addressing Bold"/>
    <w:basedOn w:val="Normal"/>
    <w:uiPriority w:val="99"/>
    <w:rsid w:val="001D343B"/>
    <w:pPr>
      <w:spacing w:line="360" w:lineRule="exact"/>
    </w:pPr>
    <w:rPr>
      <w:b/>
      <w:bCs/>
      <w:szCs w:val="22"/>
    </w:rPr>
  </w:style>
  <w:style w:type="paragraph" w:customStyle="1" w:styleId="FooterDocumentTracking">
    <w:name w:val="Footer Document Tracking"/>
    <w:basedOn w:val="Normal"/>
    <w:uiPriority w:val="99"/>
    <w:rsid w:val="001D343B"/>
    <w:pPr>
      <w:tabs>
        <w:tab w:val="center" w:pos="4153"/>
        <w:tab w:val="right" w:pos="8306"/>
      </w:tabs>
      <w:spacing w:line="200" w:lineRule="exact"/>
    </w:pPr>
    <w:rPr>
      <w:sz w:val="18"/>
      <w:szCs w:val="18"/>
    </w:rPr>
  </w:style>
  <w:style w:type="paragraph" w:styleId="EndnoteText">
    <w:name w:val="endnote text"/>
    <w:basedOn w:val="Normal"/>
    <w:link w:val="EndnoteTextChar"/>
    <w:semiHidden/>
    <w:rsid w:val="001D343B"/>
    <w:rPr>
      <w:rFonts w:ascii="Courier New" w:hAnsi="Courier New"/>
      <w:sz w:val="24"/>
      <w:lang w:val="en-US"/>
    </w:rPr>
  </w:style>
  <w:style w:type="character" w:customStyle="1" w:styleId="EndnoteTextChar">
    <w:name w:val="Endnote Text Char"/>
    <w:basedOn w:val="DefaultParagraphFont"/>
    <w:link w:val="EndnoteText"/>
    <w:semiHidden/>
    <w:rsid w:val="001D343B"/>
    <w:rPr>
      <w:rFonts w:ascii="Courier New" w:eastAsia="Times New Roman" w:hAnsi="Courier New" w:cs="Times New Roman"/>
      <w:sz w:val="24"/>
      <w:szCs w:val="20"/>
      <w:lang w:val="en-US"/>
    </w:rPr>
  </w:style>
  <w:style w:type="paragraph" w:styleId="ListParagraph">
    <w:name w:val="List Paragraph"/>
    <w:basedOn w:val="Normal"/>
    <w:uiPriority w:val="34"/>
    <w:qFormat/>
    <w:rsid w:val="00A14E97"/>
    <w:pPr>
      <w:ind w:left="720"/>
      <w:contextualSpacing/>
    </w:pPr>
  </w:style>
  <w:style w:type="character" w:customStyle="1" w:styleId="Heading8Char">
    <w:name w:val="Heading 8 Char"/>
    <w:basedOn w:val="DefaultParagraphFont"/>
    <w:link w:val="Heading8"/>
    <w:uiPriority w:val="9"/>
    <w:semiHidden/>
    <w:rsid w:val="004936F2"/>
    <w:rPr>
      <w:caps/>
      <w:spacing w:val="10"/>
      <w:sz w:val="18"/>
      <w:szCs w:val="18"/>
    </w:rPr>
  </w:style>
  <w:style w:type="character" w:customStyle="1" w:styleId="Heading9Char">
    <w:name w:val="Heading 9 Char"/>
    <w:basedOn w:val="DefaultParagraphFont"/>
    <w:link w:val="Heading9"/>
    <w:uiPriority w:val="9"/>
    <w:semiHidden/>
    <w:rsid w:val="004936F2"/>
    <w:rPr>
      <w:i/>
      <w:iCs/>
      <w:caps/>
      <w:spacing w:val="10"/>
      <w:sz w:val="18"/>
      <w:szCs w:val="18"/>
    </w:rPr>
  </w:style>
  <w:style w:type="paragraph" w:styleId="Caption">
    <w:name w:val="caption"/>
    <w:basedOn w:val="Normal"/>
    <w:next w:val="Normal"/>
    <w:uiPriority w:val="35"/>
    <w:semiHidden/>
    <w:unhideWhenUsed/>
    <w:qFormat/>
    <w:rsid w:val="004936F2"/>
    <w:rPr>
      <w:b/>
      <w:bCs/>
      <w:color w:val="C49A00" w:themeColor="accent1" w:themeShade="BF"/>
      <w:sz w:val="16"/>
      <w:szCs w:val="16"/>
    </w:rPr>
  </w:style>
  <w:style w:type="paragraph" w:styleId="Title">
    <w:name w:val="Title"/>
    <w:basedOn w:val="Normal"/>
    <w:next w:val="Normal"/>
    <w:link w:val="TitleChar"/>
    <w:uiPriority w:val="10"/>
    <w:qFormat/>
    <w:rsid w:val="004936F2"/>
    <w:pPr>
      <w:spacing w:before="0"/>
      <w:jc w:val="right"/>
    </w:pPr>
    <w:rPr>
      <w:rFonts w:asciiTheme="majorHAnsi" w:eastAsiaTheme="majorEastAsia" w:hAnsiTheme="majorHAnsi" w:cstheme="majorBidi"/>
      <w:caps/>
      <w:spacing w:val="10"/>
      <w:sz w:val="32"/>
      <w:szCs w:val="52"/>
    </w:rPr>
  </w:style>
  <w:style w:type="character" w:customStyle="1" w:styleId="TitleChar">
    <w:name w:val="Title Char"/>
    <w:basedOn w:val="DefaultParagraphFont"/>
    <w:link w:val="Title"/>
    <w:uiPriority w:val="10"/>
    <w:rsid w:val="004936F2"/>
    <w:rPr>
      <w:rFonts w:asciiTheme="majorHAnsi" w:eastAsiaTheme="majorEastAsia" w:hAnsiTheme="majorHAnsi" w:cstheme="majorBidi"/>
      <w:caps/>
      <w:spacing w:val="10"/>
      <w:sz w:val="32"/>
      <w:szCs w:val="52"/>
    </w:rPr>
  </w:style>
  <w:style w:type="paragraph" w:styleId="Subtitle">
    <w:name w:val="Subtitle"/>
    <w:basedOn w:val="Normal"/>
    <w:next w:val="Normal"/>
    <w:link w:val="SubtitleChar"/>
    <w:uiPriority w:val="11"/>
    <w:qFormat/>
    <w:rsid w:val="00493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6F2"/>
    <w:rPr>
      <w:caps/>
      <w:color w:val="595959" w:themeColor="text1" w:themeTint="A6"/>
      <w:spacing w:val="10"/>
      <w:sz w:val="21"/>
      <w:szCs w:val="21"/>
    </w:rPr>
  </w:style>
  <w:style w:type="character" w:styleId="Strong">
    <w:name w:val="Strong"/>
    <w:uiPriority w:val="22"/>
    <w:qFormat/>
    <w:rsid w:val="004936F2"/>
    <w:rPr>
      <w:b/>
      <w:bCs/>
    </w:rPr>
  </w:style>
  <w:style w:type="character" w:styleId="Emphasis">
    <w:name w:val="Emphasis"/>
    <w:uiPriority w:val="20"/>
    <w:qFormat/>
    <w:rsid w:val="004936F2"/>
    <w:rPr>
      <w:caps/>
      <w:color w:val="826600" w:themeColor="accent1" w:themeShade="7F"/>
      <w:spacing w:val="5"/>
    </w:rPr>
  </w:style>
  <w:style w:type="paragraph" w:styleId="NoSpacing">
    <w:name w:val="No Spacing"/>
    <w:uiPriority w:val="1"/>
    <w:qFormat/>
    <w:rsid w:val="004936F2"/>
    <w:pPr>
      <w:spacing w:after="0" w:line="240" w:lineRule="auto"/>
    </w:pPr>
  </w:style>
  <w:style w:type="paragraph" w:styleId="Quote">
    <w:name w:val="Quote"/>
    <w:basedOn w:val="Normal"/>
    <w:next w:val="Normal"/>
    <w:link w:val="QuoteChar"/>
    <w:uiPriority w:val="29"/>
    <w:qFormat/>
    <w:rsid w:val="004936F2"/>
    <w:rPr>
      <w:i/>
      <w:iCs/>
      <w:sz w:val="24"/>
      <w:szCs w:val="24"/>
    </w:rPr>
  </w:style>
  <w:style w:type="character" w:customStyle="1" w:styleId="QuoteChar">
    <w:name w:val="Quote Char"/>
    <w:basedOn w:val="DefaultParagraphFont"/>
    <w:link w:val="Quote"/>
    <w:uiPriority w:val="29"/>
    <w:rsid w:val="004936F2"/>
    <w:rPr>
      <w:i/>
      <w:iCs/>
      <w:sz w:val="24"/>
      <w:szCs w:val="24"/>
    </w:rPr>
  </w:style>
  <w:style w:type="paragraph" w:styleId="IntenseQuote">
    <w:name w:val="Intense Quote"/>
    <w:basedOn w:val="Normal"/>
    <w:next w:val="Normal"/>
    <w:link w:val="IntenseQuoteChar"/>
    <w:uiPriority w:val="30"/>
    <w:qFormat/>
    <w:rsid w:val="004936F2"/>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936F2"/>
    <w:rPr>
      <w:color w:val="FFCA08" w:themeColor="accent1"/>
      <w:sz w:val="24"/>
      <w:szCs w:val="24"/>
    </w:rPr>
  </w:style>
  <w:style w:type="character" w:styleId="SubtleEmphasis">
    <w:name w:val="Subtle Emphasis"/>
    <w:uiPriority w:val="19"/>
    <w:qFormat/>
    <w:rsid w:val="004936F2"/>
    <w:rPr>
      <w:i/>
      <w:iCs/>
      <w:color w:val="826600" w:themeColor="accent1" w:themeShade="7F"/>
    </w:rPr>
  </w:style>
  <w:style w:type="character" w:styleId="IntenseEmphasis">
    <w:name w:val="Intense Emphasis"/>
    <w:uiPriority w:val="21"/>
    <w:qFormat/>
    <w:rsid w:val="004936F2"/>
    <w:rPr>
      <w:b/>
      <w:bCs/>
      <w:caps/>
      <w:color w:val="826600" w:themeColor="accent1" w:themeShade="7F"/>
      <w:spacing w:val="10"/>
    </w:rPr>
  </w:style>
  <w:style w:type="character" w:styleId="SubtleReference">
    <w:name w:val="Subtle Reference"/>
    <w:uiPriority w:val="31"/>
    <w:qFormat/>
    <w:rsid w:val="004936F2"/>
    <w:rPr>
      <w:b/>
      <w:bCs/>
      <w:color w:val="FFCA08" w:themeColor="accent1"/>
    </w:rPr>
  </w:style>
  <w:style w:type="character" w:styleId="IntenseReference">
    <w:name w:val="Intense Reference"/>
    <w:uiPriority w:val="32"/>
    <w:qFormat/>
    <w:rsid w:val="004936F2"/>
    <w:rPr>
      <w:b/>
      <w:bCs/>
      <w:i/>
      <w:iCs/>
      <w:caps/>
      <w:color w:val="FFCA08" w:themeColor="accent1"/>
    </w:rPr>
  </w:style>
  <w:style w:type="character" w:styleId="BookTitle">
    <w:name w:val="Book Title"/>
    <w:uiPriority w:val="33"/>
    <w:qFormat/>
    <w:rsid w:val="004936F2"/>
    <w:rPr>
      <w:b/>
      <w:bCs/>
      <w:i/>
      <w:iCs/>
      <w:spacing w:val="0"/>
    </w:rPr>
  </w:style>
  <w:style w:type="paragraph" w:styleId="TOCHeading">
    <w:name w:val="TOC Heading"/>
    <w:basedOn w:val="Heading1"/>
    <w:next w:val="Normal"/>
    <w:uiPriority w:val="39"/>
    <w:semiHidden/>
    <w:unhideWhenUsed/>
    <w:qFormat/>
    <w:rsid w:val="004936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8B75-E95B-47D0-9EBD-9F32BB5D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Thuresson</dc:creator>
  <cp:keywords/>
  <dc:description/>
  <cp:lastModifiedBy>Harmony Thuresson</cp:lastModifiedBy>
  <cp:revision>2</cp:revision>
  <cp:lastPrinted>2018-03-15T10:36:00Z</cp:lastPrinted>
  <dcterms:created xsi:type="dcterms:W3CDTF">2018-03-15T13:08:00Z</dcterms:created>
  <dcterms:modified xsi:type="dcterms:W3CDTF">2018-03-15T13:08:00Z</dcterms:modified>
</cp:coreProperties>
</file>